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D8" w:rsidRPr="00ED61D8" w:rsidRDefault="00ED61D8" w:rsidP="00ED61D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Helvetica"/>
          <w:b/>
          <w:sz w:val="48"/>
          <w:szCs w:val="48"/>
          <w:u w:val="single"/>
          <w:lang w:eastAsia="fr-FR"/>
        </w:rPr>
      </w:pPr>
      <w:r w:rsidRPr="00ED61D8">
        <w:rPr>
          <w:rFonts w:ascii="Monotype Corsiva" w:eastAsia="Times New Roman" w:hAnsi="Monotype Corsiva" w:cs="Helvetica"/>
          <w:b/>
          <w:sz w:val="48"/>
          <w:szCs w:val="48"/>
          <w:u w:val="single"/>
          <w:lang w:eastAsia="fr-FR"/>
        </w:rPr>
        <w:t>Une tulipe.</w:t>
      </w:r>
    </w:p>
    <w:p w:rsidR="00ED61D8" w:rsidRDefault="00ED61D8" w:rsidP="00ED6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</w:pPr>
    </w:p>
    <w:p w:rsidR="00ED61D8" w:rsidRPr="00ED61D8" w:rsidRDefault="00ED61D8" w:rsidP="00ED61D8">
      <w:pPr>
        <w:shd w:val="clear" w:color="auto" w:fill="FFFFFF"/>
        <w:spacing w:after="0" w:line="240" w:lineRule="auto"/>
        <w:rPr>
          <w:rFonts w:ascii="Monotype Corsiva" w:eastAsia="Times New Roman" w:hAnsi="Monotype Corsiva" w:cs="Helvetica"/>
          <w:sz w:val="32"/>
          <w:szCs w:val="32"/>
          <w:lang w:eastAsia="fr-FR"/>
        </w:rPr>
      </w:pP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ab/>
      </w:r>
      <w:r w:rsidRPr="00ED61D8">
        <w:rPr>
          <w:rFonts w:ascii="Monotype Corsiva" w:eastAsia="Times New Roman" w:hAnsi="Monotype Corsiva" w:cs="Helvetica"/>
          <w:sz w:val="32"/>
          <w:szCs w:val="32"/>
          <w:lang w:eastAsia="fr-FR"/>
        </w:rPr>
        <w:t>Anne Sylvestre.</w:t>
      </w:r>
    </w:p>
    <w:p w:rsidR="00ED61D8" w:rsidRDefault="00ED61D8" w:rsidP="00ED6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</w:pPr>
    </w:p>
    <w:p w:rsidR="00ED61D8" w:rsidRPr="00ED61D8" w:rsidRDefault="00ED61D8" w:rsidP="00ED61D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</w:pPr>
      <w:proofErr w:type="gramStart"/>
      <w:r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1.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Une</w:t>
      </w:r>
      <w:proofErr w:type="gramEnd"/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 xml:space="preserve"> tulipe vient dans mon jardin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Nom d’une pipe donnez moi la main !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Je n’ai pas de main dit-elle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 Pour vous saluer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Je n’ai pas de main dit-elle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Et vous me fâchez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 Mais je suis polie je pense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Et je peux faire la révérence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0000"/>
          <w:sz w:val="24"/>
          <w:szCs w:val="24"/>
          <w:lang w:eastAsia="fr-FR"/>
        </w:rPr>
        <w:t>Bien mieux que vous voyez-vous !</w:t>
      </w:r>
    </w:p>
    <w:p w:rsidR="00ED61D8" w:rsidRPr="00ED61D8" w:rsidRDefault="00ED61D8" w:rsidP="00ED61D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</w:pPr>
    </w:p>
    <w:p w:rsidR="00ED61D8" w:rsidRPr="00ED61D8" w:rsidRDefault="00ED61D8" w:rsidP="00ED61D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</w:pPr>
      <w:r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 xml:space="preserve">2. 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Une jonquille vient dans mon jardin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Bonjour ma fille donnez moi la main !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Je n’ai pas de main dit-elle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Pour vous saluer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Je n’ai pas de main dit-elle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Et vous me fâchez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 xml:space="preserve">Mais </w:t>
      </w:r>
      <w:proofErr w:type="gramStart"/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voyez</w:t>
      </w:r>
      <w:proofErr w:type="gramEnd"/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 xml:space="preserve"> je vous accueille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En inclinant très bas mes feuilles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FFCC00"/>
          <w:sz w:val="24"/>
          <w:szCs w:val="24"/>
          <w:lang w:eastAsia="fr-FR"/>
        </w:rPr>
        <w:t>Bien mieux que vous voyez-vous !</w:t>
      </w:r>
    </w:p>
    <w:p w:rsidR="00ED61D8" w:rsidRPr="00ED61D8" w:rsidRDefault="00ED61D8" w:rsidP="00ED61D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</w:pPr>
    </w:p>
    <w:p w:rsidR="00ED61D8" w:rsidRPr="00ED61D8" w:rsidRDefault="00ED61D8" w:rsidP="00ED61D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</w:pPr>
      <w:r w:rsidRPr="00ED61D8">
        <w:rPr>
          <w:rFonts w:ascii="Helvetica" w:eastAsia="Times New Roman" w:hAnsi="Helvetica" w:cs="Helvetica"/>
          <w:color w:val="525252"/>
          <w:sz w:val="24"/>
          <w:szCs w:val="24"/>
          <w:lang w:eastAsia="fr-FR"/>
        </w:rPr>
        <w:t>3 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Une marguerite vient dans mon jardin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Bonjour petite donnez moi la main !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Je n’ai pas de main dit-elle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Pour vous saluer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Je n’ai pas de main dit-elle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Et vous me fâchez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Mais je suis très amicale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Je peux donner tous mes pétales</w:t>
      </w:r>
      <w:r w:rsidRPr="00ED61D8">
        <w:rPr>
          <w:rFonts w:ascii="Georgia" w:eastAsia="Times New Roman" w:hAnsi="Georgia" w:cs="Times New Roman"/>
          <w:color w:val="525252"/>
          <w:sz w:val="25"/>
          <w:szCs w:val="25"/>
          <w:lang w:eastAsia="fr-FR"/>
        </w:rPr>
        <w:br/>
        <w:t>    </w:t>
      </w:r>
      <w:r w:rsidRPr="00ED61D8">
        <w:rPr>
          <w:rFonts w:ascii="Helvetica" w:eastAsia="Times New Roman" w:hAnsi="Helvetica" w:cs="Helvetica"/>
          <w:color w:val="808000"/>
          <w:sz w:val="24"/>
          <w:szCs w:val="24"/>
          <w:lang w:eastAsia="fr-FR"/>
        </w:rPr>
        <w:t>Bien mieux que vous voyez-vous !</w:t>
      </w:r>
    </w:p>
    <w:p w:rsidR="00515492" w:rsidRDefault="00ED61D8" w:rsidP="00ED61D8">
      <w:pPr>
        <w:jc w:val="center"/>
      </w:pPr>
    </w:p>
    <w:p w:rsidR="00ED61D8" w:rsidRDefault="00ED61D8" w:rsidP="00ED61D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37799" cy="3647872"/>
            <wp:effectExtent l="19050" t="0" r="651" b="0"/>
            <wp:docPr id="6" name="Image 6" descr="Résultat de recherche d'images pour &quot;coloriage fleur de printem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coloriage fleur de printemp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49" cy="365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1D8" w:rsidSect="00ED61D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1D8"/>
    <w:rsid w:val="0030596F"/>
    <w:rsid w:val="004A3337"/>
    <w:rsid w:val="007127AC"/>
    <w:rsid w:val="0081708A"/>
    <w:rsid w:val="00AB73AB"/>
    <w:rsid w:val="00E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61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2020-03-21T10:23:00Z</dcterms:created>
  <dcterms:modified xsi:type="dcterms:W3CDTF">2020-03-21T10:27:00Z</dcterms:modified>
</cp:coreProperties>
</file>