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76"/>
        <w:gridCol w:w="6920"/>
        <w:gridCol w:w="7190"/>
      </w:tblGrid>
      <w:tr w:rsidR="00C931B8" w:rsidTr="004076D0">
        <w:tc>
          <w:tcPr>
            <w:tcW w:w="16486" w:type="dxa"/>
            <w:gridSpan w:val="3"/>
          </w:tcPr>
          <w:p w:rsidR="00C931B8" w:rsidRPr="004B0B4E" w:rsidRDefault="00C931B8" w:rsidP="00F42C0C">
            <w:pPr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4B0B4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Continuité pédagogique classe de </w:t>
            </w:r>
            <w:r w:rsidR="006A4A1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PS : 30-31</w:t>
            </w:r>
            <w:r w:rsidR="00F42C0C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/03/20.</w:t>
            </w:r>
          </w:p>
        </w:tc>
      </w:tr>
      <w:tr w:rsidR="00C931B8" w:rsidTr="00C931B8">
        <w:tc>
          <w:tcPr>
            <w:tcW w:w="2376" w:type="dxa"/>
          </w:tcPr>
          <w:p w:rsidR="00C931B8" w:rsidRPr="004B0B4E" w:rsidRDefault="00C931B8">
            <w:pPr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</w:p>
        </w:tc>
        <w:tc>
          <w:tcPr>
            <w:tcW w:w="6920" w:type="dxa"/>
          </w:tcPr>
          <w:p w:rsidR="00C931B8" w:rsidRPr="00C931B8" w:rsidRDefault="006A4A1E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LUNDI</w:t>
            </w:r>
          </w:p>
        </w:tc>
        <w:tc>
          <w:tcPr>
            <w:tcW w:w="7190" w:type="dxa"/>
          </w:tcPr>
          <w:p w:rsidR="00C931B8" w:rsidRPr="00C931B8" w:rsidRDefault="006A4A1E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MARDI</w:t>
            </w:r>
          </w:p>
        </w:tc>
      </w:tr>
      <w:tr w:rsidR="00C931B8" w:rsidTr="008048B6">
        <w:tc>
          <w:tcPr>
            <w:tcW w:w="2376" w:type="dxa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Domaine</w:t>
            </w:r>
            <w:r>
              <w:rPr>
                <w:color w:val="0070C0"/>
                <w:sz w:val="28"/>
                <w:szCs w:val="28"/>
              </w:rPr>
              <w:t>(s)</w:t>
            </w:r>
          </w:p>
        </w:tc>
        <w:tc>
          <w:tcPr>
            <w:tcW w:w="14110" w:type="dxa"/>
            <w:gridSpan w:val="2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Descriptif</w:t>
            </w:r>
          </w:p>
        </w:tc>
      </w:tr>
      <w:tr w:rsidR="003C4EA4" w:rsidTr="00A1763E">
        <w:tc>
          <w:tcPr>
            <w:tcW w:w="2376" w:type="dxa"/>
          </w:tcPr>
          <w:p w:rsidR="003C4EA4" w:rsidRDefault="003C4EA4">
            <w:r>
              <w:t>Langage oral, écrit, temps.</w:t>
            </w:r>
          </w:p>
        </w:tc>
        <w:tc>
          <w:tcPr>
            <w:tcW w:w="14110" w:type="dxa"/>
            <w:gridSpan w:val="2"/>
          </w:tcPr>
          <w:p w:rsidR="003C4EA4" w:rsidRDefault="003C4EA4">
            <w:r>
              <w:t>Rituels : -Chanter la comptine de Mr. Pouce.</w:t>
            </w:r>
          </w:p>
          <w:p w:rsidR="003C4EA4" w:rsidRDefault="003C4EA4">
            <w:r>
              <w:t>-Chanter la comptine des jours de la semaine, s’en servir pour montrer l’étiquette du jour.</w:t>
            </w:r>
          </w:p>
          <w:p w:rsidR="003C4EA4" w:rsidRDefault="003C4EA4">
            <w:r>
              <w:t>-Météo :</w:t>
            </w:r>
            <w:r w:rsidR="002B0B74">
              <w:t xml:space="preserve"> </w:t>
            </w:r>
            <w:r>
              <w:t>Trouver l’étiquette correspondante et verbaliser « ensoleillé », « pluvieux », « nuageux »….</w:t>
            </w:r>
          </w:p>
          <w:p w:rsidR="003C4EA4" w:rsidRDefault="003C4EA4">
            <w:r>
              <w:t>-Chanter la comptine de l’alphabet en pointant chaque lettre quand on la chante (voir dossier joint).</w:t>
            </w:r>
          </w:p>
          <w:p w:rsidR="003C4EA4" w:rsidRDefault="003C4EA4">
            <w:r>
              <w:t xml:space="preserve">     </w:t>
            </w:r>
          </w:p>
        </w:tc>
      </w:tr>
      <w:tr w:rsidR="00F056BB" w:rsidTr="00F056BB">
        <w:tc>
          <w:tcPr>
            <w:tcW w:w="2376" w:type="dxa"/>
          </w:tcPr>
          <w:p w:rsidR="00F056BB" w:rsidRDefault="00F056BB">
            <w:r>
              <w:t>Activité physique.</w:t>
            </w:r>
          </w:p>
        </w:tc>
        <w:tc>
          <w:tcPr>
            <w:tcW w:w="6920" w:type="dxa"/>
          </w:tcPr>
          <w:p w:rsidR="00F056BB" w:rsidRDefault="00F056BB">
            <w:r w:rsidRPr="00F056BB">
              <w:rPr>
                <w:b/>
                <w:u w:val="single"/>
              </w:rPr>
              <w:t>Danse</w:t>
            </w:r>
            <w:r>
              <w:t> : Une petite séance de danse à faire selon son niveau. Attention, pas la peine de vous attarder sur les explications des différentes positions de danse classique et moderne (!!!).</w:t>
            </w:r>
          </w:p>
          <w:p w:rsidR="00F056BB" w:rsidRDefault="00476E64">
            <w:hyperlink r:id="rId5" w:history="1">
              <w:r w:rsidR="00F056BB">
                <w:rPr>
                  <w:rStyle w:val="Lienhypertexte"/>
                </w:rPr>
                <w:t>https://www.youtube.com/watch?v=lzWDTeA8MuI</w:t>
              </w:r>
            </w:hyperlink>
          </w:p>
        </w:tc>
        <w:tc>
          <w:tcPr>
            <w:tcW w:w="7190" w:type="dxa"/>
          </w:tcPr>
          <w:p w:rsidR="00F056BB" w:rsidRDefault="00F056BB">
            <w:r w:rsidRPr="00F056BB">
              <w:rPr>
                <w:b/>
                <w:u w:val="single"/>
              </w:rPr>
              <w:t>Se déplacer</w:t>
            </w:r>
            <w:r>
              <w:t> : N’hésitez pas à faire la séance avec votre enfant… et à la poursuivre en lui demandant de trouver d’autres animaux à imiter (nous le faisons régulièrement en classe en guise d’échauffement !)</w:t>
            </w:r>
          </w:p>
          <w:p w:rsidR="00F056BB" w:rsidRDefault="00476E64">
            <w:hyperlink r:id="rId6" w:history="1">
              <w:r w:rsidR="00F056BB">
                <w:rPr>
                  <w:rStyle w:val="Lienhypertexte"/>
                </w:rPr>
                <w:t>https://www.youtube.com/watch?v=2HAddMPWn3o</w:t>
              </w:r>
            </w:hyperlink>
          </w:p>
        </w:tc>
      </w:tr>
      <w:tr w:rsidR="00C931B8" w:rsidTr="00C931B8">
        <w:tc>
          <w:tcPr>
            <w:tcW w:w="2376" w:type="dxa"/>
          </w:tcPr>
          <w:p w:rsidR="00C931B8" w:rsidRDefault="00C931B8">
            <w:r>
              <w:t>Langage écrit.</w:t>
            </w:r>
          </w:p>
        </w:tc>
        <w:tc>
          <w:tcPr>
            <w:tcW w:w="6920" w:type="dxa"/>
          </w:tcPr>
          <w:p w:rsidR="00BC0473" w:rsidRDefault="00BC0473">
            <w:pPr>
              <w:rPr>
                <w:b/>
              </w:rPr>
            </w:pPr>
            <w:r w:rsidRPr="00BC0473">
              <w:rPr>
                <w:b/>
              </w:rPr>
              <w:t>ATTENTION : Avant de commencer, il y a un petit temps de préparation pour les parents !</w:t>
            </w:r>
          </w:p>
          <w:p w:rsidR="00BC0473" w:rsidRPr="00BC0473" w:rsidRDefault="00BC0473">
            <w:pPr>
              <w:rPr>
                <w:b/>
              </w:rPr>
            </w:pPr>
            <w:r>
              <w:t xml:space="preserve"> -Utilisez le matériel « Marottes Petite Poule Rousse » (voir doc joint). Suivez les indications pour fabriquer votre « petite scène de théâtre ». Si vous ne pouvez imprimer, essayez de reproduire les dessins….</w:t>
            </w:r>
          </w:p>
          <w:p w:rsidR="00C931B8" w:rsidRDefault="00BC0473">
            <w:r>
              <w:t>-Ecoutez</w:t>
            </w:r>
            <w:r w:rsidR="00C931B8">
              <w:t xml:space="preserve"> attentivement l’histoir</w:t>
            </w:r>
            <w:r>
              <w:t>e de « La petite poule rousse » avec votre enfant.</w:t>
            </w:r>
          </w:p>
          <w:p w:rsidR="00C931B8" w:rsidRDefault="00476E64" w:rsidP="004B0B4E">
            <w:hyperlink r:id="rId7" w:history="1">
              <w:r w:rsidR="00C931B8">
                <w:rPr>
                  <w:rStyle w:val="Lienhypertexte"/>
                </w:rPr>
                <w:t>https://www.youtube.com/watch?v=D54sxbhcnxY</w:t>
              </w:r>
            </w:hyperlink>
          </w:p>
          <w:p w:rsidR="00337B8B" w:rsidRDefault="00337B8B" w:rsidP="00337B8B">
            <w:r>
              <w:t>-Reprenez l’ensemble des cartes autour de l’histoire (dictionnaire, photos autour du blé) : Demandez à votre enfant de les nommer.</w:t>
            </w:r>
          </w:p>
          <w:p w:rsidR="00337B8B" w:rsidRDefault="00337B8B" w:rsidP="00337B8B">
            <w:r>
              <w:t>-Reprenez les images autour des étapes du blé. Demandez à votre enfant de les décrire, et s’il y arrive, de nommer chaque action.</w:t>
            </w:r>
          </w:p>
          <w:p w:rsidR="00BC0473" w:rsidRDefault="00BC0473" w:rsidP="00337B8B">
            <w:r>
              <w:t xml:space="preserve">-Dites « Je vais maintenant t’inviter à mon petit spectacle de marionnette, et t’y raconter l’histoire de la Petite Poule Rousse. Tu vas bien écouter et demain c’est toi qui </w:t>
            </w:r>
            <w:proofErr w:type="gramStart"/>
            <w:r>
              <w:t>m’invitera</w:t>
            </w:r>
            <w:proofErr w:type="gramEnd"/>
            <w:r>
              <w:t xml:space="preserve"> au théâtre pour me raconter l’histoire ! »</w:t>
            </w:r>
          </w:p>
          <w:p w:rsidR="00BC0473" w:rsidRDefault="00BC0473" w:rsidP="00337B8B">
            <w:r>
              <w:t>Prenez vous au jeu et n’hésitez pas à changer de voie en fonction des personnages et à exagérer les intonations (vous pouvez prendre exemple sur la vidéo)… promis vous ne serez pas filmé ! Ici on ne vous demande pas de restituer le texte au mot près. L’important est de garder le fil de l’histoire, mais vous pouvez « broder » autour si le cœur vous en dit (en donnant par exemple des détails sur le décor, les émotions des personnages, …). Faites simplement attention à réutiliser les mots qui apparaissent sur les cartes que nous utilisons.</w:t>
            </w:r>
          </w:p>
          <w:p w:rsidR="00D57CA5" w:rsidRDefault="00BC0473" w:rsidP="00BC0473">
            <w:r>
              <w:t xml:space="preserve"> </w:t>
            </w:r>
          </w:p>
        </w:tc>
        <w:tc>
          <w:tcPr>
            <w:tcW w:w="7190" w:type="dxa"/>
          </w:tcPr>
          <w:p w:rsidR="00BC0473" w:rsidRDefault="008501F1" w:rsidP="00BC0473">
            <w:r>
              <w:t xml:space="preserve"> </w:t>
            </w:r>
            <w:r w:rsidR="00BC0473">
              <w:t>-Ecoutez attentivement l’histoire de « La petite poule rousse » avec votre enfant.</w:t>
            </w:r>
          </w:p>
          <w:p w:rsidR="00BC0473" w:rsidRDefault="00476E64" w:rsidP="00BC0473">
            <w:hyperlink r:id="rId8" w:history="1">
              <w:r w:rsidR="00BC0473">
                <w:rPr>
                  <w:rStyle w:val="Lienhypertexte"/>
                </w:rPr>
                <w:t>https://www.youtube.com/watch?v=D54sxbhcnxY</w:t>
              </w:r>
            </w:hyperlink>
          </w:p>
          <w:p w:rsidR="00BC0473" w:rsidRDefault="00BC0473" w:rsidP="00BC0473">
            <w:r>
              <w:t>-Reprenez l’ensemble des cartes autour de l’histoire (dictionnaire, photos autour du blé) : Demandez à votre enfant de les nommer.</w:t>
            </w:r>
          </w:p>
          <w:p w:rsidR="00BC0473" w:rsidRDefault="00BC0473" w:rsidP="00BC0473">
            <w:r>
              <w:t>-Reprenez les images autour des étapes du blé. Demandez à votre enfant de les décrire, et s’il y arrive, de nommer chaque action.</w:t>
            </w:r>
          </w:p>
          <w:p w:rsidR="008501F1" w:rsidRDefault="00BC0473" w:rsidP="00427F9B">
            <w:r>
              <w:t>-Reprenez les marottes fabriquées hier et dites : « Aujourd’hui c’est moi le spectateur et c’est toi qui va me jouer le spectacle de la Petite Poule Rousse</w:t>
            </w:r>
            <w:r w:rsidR="00061303">
              <w:t>. Je t’écoute. ».</w:t>
            </w:r>
          </w:p>
          <w:p w:rsidR="00061303" w:rsidRDefault="00061303" w:rsidP="00427F9B">
            <w:r>
              <w:t>L’enfant raconte à l’aide des marottes. Essayez de ne l’interrompre le moins possible. S’il fait des erreurs il y a de fortes chances qu’il se corrige lui-même. Ne l’aidez que si vous le trouvez complètement perdu.</w:t>
            </w:r>
          </w:p>
          <w:p w:rsidR="00061303" w:rsidRDefault="00061303" w:rsidP="00427F9B">
            <w:r>
              <w:t>N’oubliez pas de l’applaudir à la fin !</w:t>
            </w:r>
          </w:p>
        </w:tc>
      </w:tr>
      <w:tr w:rsidR="001A3471" w:rsidTr="00867020">
        <w:tc>
          <w:tcPr>
            <w:tcW w:w="2376" w:type="dxa"/>
          </w:tcPr>
          <w:p w:rsidR="001A3471" w:rsidRDefault="002F51A5">
            <w:r>
              <w:t>Activité artistique.</w:t>
            </w:r>
          </w:p>
        </w:tc>
        <w:tc>
          <w:tcPr>
            <w:tcW w:w="14110" w:type="dxa"/>
            <w:gridSpan w:val="2"/>
          </w:tcPr>
          <w:p w:rsidR="001A3471" w:rsidRDefault="001A3471">
            <w:r>
              <w:t>C</w:t>
            </w:r>
            <w:r w:rsidR="002F51A5">
              <w:t>hant</w:t>
            </w:r>
            <w:r>
              <w:t xml:space="preserve"> « Quand trois poules vont aux champs» :</w:t>
            </w:r>
            <w:r w:rsidR="007C345A">
              <w:t xml:space="preserve"> </w:t>
            </w:r>
            <w:r w:rsidR="000F2E16">
              <w:t>Cette fois-ci faite chanter les enfants avec la musique (paroles voir doc joint)</w:t>
            </w:r>
            <w:r>
              <w:t>.</w:t>
            </w:r>
          </w:p>
          <w:p w:rsidR="001A3471" w:rsidRDefault="00476E64">
            <w:hyperlink r:id="rId9" w:history="1">
              <w:r w:rsidR="001A3471">
                <w:rPr>
                  <w:rStyle w:val="Lienhypertexte"/>
                </w:rPr>
                <w:t>https://www.youtube.com/watch?v=9EiZyoTVpH4</w:t>
              </w:r>
            </w:hyperlink>
          </w:p>
        </w:tc>
      </w:tr>
      <w:tr w:rsidR="00C931B8" w:rsidTr="00C931B8">
        <w:tc>
          <w:tcPr>
            <w:tcW w:w="2376" w:type="dxa"/>
          </w:tcPr>
          <w:p w:rsidR="00C931B8" w:rsidRDefault="00C931B8">
            <w:r>
              <w:lastRenderedPageBreak/>
              <w:t>Les nombres</w:t>
            </w:r>
            <w:r w:rsidR="003C4EA4">
              <w:t>/</w:t>
            </w:r>
          </w:p>
          <w:p w:rsidR="003C4EA4" w:rsidRDefault="003C4EA4">
            <w:r>
              <w:t>Langage écrit</w:t>
            </w:r>
            <w:r w:rsidR="00AE510A">
              <w:t>/oral.</w:t>
            </w:r>
          </w:p>
        </w:tc>
        <w:tc>
          <w:tcPr>
            <w:tcW w:w="6920" w:type="dxa"/>
          </w:tcPr>
          <w:p w:rsidR="00672921" w:rsidRDefault="00771D1E" w:rsidP="00672921">
            <w:r>
              <w:t>-</w:t>
            </w:r>
            <w:r w:rsidR="0013404E">
              <w:t>Reprene</w:t>
            </w:r>
            <w:r w:rsidR="00672921">
              <w:t xml:space="preserve">z les affiches </w:t>
            </w:r>
            <w:r w:rsidR="00672921" w:rsidRPr="00AE510A">
              <w:rPr>
                <w:u w:val="single"/>
              </w:rPr>
              <w:t>nombres</w:t>
            </w:r>
            <w:r w:rsidR="00672921">
              <w:t xml:space="preserve"> que vous aviez découpées, jusqu’à </w:t>
            </w:r>
            <w:r w:rsidR="00672921" w:rsidRPr="00672921">
              <w:rPr>
                <w:b/>
                <w:sz w:val="28"/>
                <w:szCs w:val="28"/>
              </w:rPr>
              <w:t>4</w:t>
            </w:r>
            <w:r w:rsidR="00672921">
              <w:t xml:space="preserve"> cette fois</w:t>
            </w:r>
            <w:r w:rsidR="0013404E">
              <w:t>. Décrivez-les</w:t>
            </w:r>
            <w:r w:rsidR="00672921">
              <w:t xml:space="preserve"> ensemble en insistant sur le 4.</w:t>
            </w:r>
            <w:r w:rsidR="007C345A">
              <w:t xml:space="preserve"> </w:t>
            </w:r>
            <w:r w:rsidR="00672921">
              <w:t>Mélangez- les et demandez à votre enfant de les associer en lignes verticales, puis demandez- leur d’ajouter sous chaque colonne des petits objets, des jouets correspondant aux nombres indiqués.</w:t>
            </w:r>
          </w:p>
          <w:p w:rsidR="00672921" w:rsidRDefault="00672921" w:rsidP="00672921">
            <w:r>
              <w:t>- Ensuite, reprenez les cartes en main et montrez-en une à la fois à votre enfant en lui demandant de nommer le nombre représenté (que ce soit en chiffres, doigts, dés ou points…).</w:t>
            </w:r>
          </w:p>
          <w:p w:rsidR="00296A09" w:rsidRDefault="00296A09" w:rsidP="0013404E">
            <w:r>
              <w:t xml:space="preserve">-Si vous en avez la possibilité, vous pouvez jouer avec votre enfant (en cliquant pour lui s’il n’est pas habitué…) </w:t>
            </w:r>
          </w:p>
          <w:p w:rsidR="00672921" w:rsidRDefault="00476E64" w:rsidP="00672921">
            <w:hyperlink r:id="rId10" w:history="1">
              <w:r w:rsidR="00672921">
                <w:rPr>
                  <w:rStyle w:val="Lienhypertexte"/>
                </w:rPr>
                <w:t>https://www.tinytap.it/activities/gt3t/play/</w:t>
              </w:r>
            </w:hyperlink>
          </w:p>
          <w:p w:rsidR="00672921" w:rsidRDefault="00672921" w:rsidP="0013404E"/>
          <w:p w:rsidR="00771D1E" w:rsidRDefault="00771D1E" w:rsidP="007C345A"/>
        </w:tc>
        <w:tc>
          <w:tcPr>
            <w:tcW w:w="7190" w:type="dxa"/>
          </w:tcPr>
          <w:p w:rsidR="00493CA7" w:rsidRDefault="007C345A" w:rsidP="00DC2AF1">
            <w:r>
              <w:t>-</w:t>
            </w:r>
            <w:r w:rsidRPr="00AE510A">
              <w:rPr>
                <w:u w:val="single"/>
              </w:rPr>
              <w:t>Travail autour des lettres de l’alphabet</w:t>
            </w:r>
            <w:r w:rsidR="00DC2AF1">
              <w:t> : Repre</w:t>
            </w:r>
            <w:r w:rsidR="00493CA7">
              <w:t>nez le travail effectué</w:t>
            </w:r>
            <w:r w:rsidR="00DC2AF1">
              <w:t xml:space="preserve"> </w:t>
            </w:r>
            <w:r w:rsidR="00493CA7">
              <w:t>avec les cartes/référents lettres de l’alphabet. Tour à tour présentez une des lettres seule, demandez lui de la nommer, puis de dire lequel de ses copains</w:t>
            </w:r>
            <w:r w:rsidR="00AE510A">
              <w:t xml:space="preserve"> ou des mots connus</w:t>
            </w:r>
            <w:r w:rsidR="00493CA7">
              <w:t xml:space="preserve"> commence ainsi, puis s’il se souvient du mot qui </w:t>
            </w:r>
            <w:r w:rsidR="00AE510A">
              <w:t xml:space="preserve">commence avec cette même lettre. Fabriquez rapidement un petit jeu de </w:t>
            </w:r>
            <w:proofErr w:type="spellStart"/>
            <w:r w:rsidR="00AE510A">
              <w:t>mémory</w:t>
            </w:r>
            <w:proofErr w:type="spellEnd"/>
            <w:r w:rsidR="00AE510A">
              <w:t xml:space="preserve"> en recopiant les lettres majuscules travaillées à chaque fois sur deux cartes différentes. Puis jouez au </w:t>
            </w:r>
            <w:proofErr w:type="spellStart"/>
            <w:r w:rsidR="00AE510A">
              <w:t>mémory</w:t>
            </w:r>
            <w:proofErr w:type="spellEnd"/>
            <w:r w:rsidR="00AE510A">
              <w:t xml:space="preserve"> en exigeant que votre enfant nomme les lettres retournées pendant le jeu.</w:t>
            </w:r>
          </w:p>
          <w:p w:rsidR="00AE510A" w:rsidRDefault="00AE510A" w:rsidP="00DC2AF1">
            <w:r>
              <w:t>-</w:t>
            </w:r>
            <w:r w:rsidRPr="00275071">
              <w:rPr>
                <w:u w:val="single"/>
              </w:rPr>
              <w:t>Langage oral</w:t>
            </w:r>
            <w:r>
              <w:t xml:space="preserve"> : Voici le lien vers un petit jeu qui </w:t>
            </w:r>
            <w:r w:rsidR="00275071">
              <w:t>permet aux enfants d’affiner</w:t>
            </w:r>
            <w:r>
              <w:t xml:space="preserve"> la qualité de leur é</w:t>
            </w:r>
            <w:r w:rsidR="00275071">
              <w:t>coute.</w:t>
            </w:r>
          </w:p>
          <w:p w:rsidR="00275071" w:rsidRDefault="00476E64" w:rsidP="00275071">
            <w:hyperlink r:id="rId11" w:history="1">
              <w:r w:rsidR="00275071">
                <w:rPr>
                  <w:rStyle w:val="Lienhypertexte"/>
                </w:rPr>
                <w:t>https://www.tinytap.it/activities/gtsq/play/</w:t>
              </w:r>
            </w:hyperlink>
          </w:p>
          <w:p w:rsidR="00275071" w:rsidRDefault="00275071" w:rsidP="00DC2AF1"/>
          <w:p w:rsidR="009D04CE" w:rsidRDefault="009D04CE" w:rsidP="00AE510A"/>
        </w:tc>
      </w:tr>
      <w:tr w:rsidR="00771D1E" w:rsidTr="00C931B8">
        <w:tc>
          <w:tcPr>
            <w:tcW w:w="2376" w:type="dxa"/>
          </w:tcPr>
          <w:p w:rsidR="00771D1E" w:rsidRDefault="003C4EA4">
            <w:r>
              <w:t>Motricité fine.</w:t>
            </w:r>
          </w:p>
        </w:tc>
        <w:tc>
          <w:tcPr>
            <w:tcW w:w="6920" w:type="dxa"/>
          </w:tcPr>
          <w:p w:rsidR="001A3471" w:rsidRDefault="003C4EA4" w:rsidP="001A3471">
            <w:r>
              <w:t>Pâte à modeler (si vous en avez)</w:t>
            </w:r>
            <w:r w:rsidR="00F42C0C">
              <w:t xml:space="preserve"> : </w:t>
            </w:r>
            <w:r w:rsidR="00224F0A">
              <w:t>L’ourson</w:t>
            </w:r>
            <w:r w:rsidR="001A3471">
              <w:t>.</w:t>
            </w:r>
          </w:p>
          <w:p w:rsidR="00F42C0C" w:rsidRDefault="00F42C0C"/>
        </w:tc>
        <w:tc>
          <w:tcPr>
            <w:tcW w:w="7190" w:type="dxa"/>
          </w:tcPr>
          <w:p w:rsidR="00771D1E" w:rsidRDefault="00F42C0C" w:rsidP="001A3471">
            <w:r>
              <w:t>Pâte à modeler (si vous en avez) : L</w:t>
            </w:r>
            <w:r w:rsidR="00224F0A">
              <w:t>e papillon</w:t>
            </w:r>
            <w:r>
              <w:t>.</w:t>
            </w:r>
          </w:p>
        </w:tc>
      </w:tr>
      <w:tr w:rsidR="00D0152F" w:rsidTr="00A74F25">
        <w:tc>
          <w:tcPr>
            <w:tcW w:w="2376" w:type="dxa"/>
          </w:tcPr>
          <w:p w:rsidR="00D0152F" w:rsidRDefault="00D0152F">
            <w:r>
              <w:t>Langage oral.</w:t>
            </w:r>
          </w:p>
        </w:tc>
        <w:tc>
          <w:tcPr>
            <w:tcW w:w="14110" w:type="dxa"/>
            <w:gridSpan w:val="2"/>
          </w:tcPr>
          <w:p w:rsidR="00D0152F" w:rsidRDefault="00D0152F" w:rsidP="00D0152F">
            <w:pPr>
              <w:jc w:val="center"/>
            </w:pPr>
            <w:r>
              <w:t>Comptine « Le petit jardinier » en entier.</w:t>
            </w:r>
          </w:p>
        </w:tc>
      </w:tr>
      <w:tr w:rsidR="009B56A7" w:rsidTr="00AD133F">
        <w:tc>
          <w:tcPr>
            <w:tcW w:w="2376" w:type="dxa"/>
          </w:tcPr>
          <w:p w:rsidR="009B56A7" w:rsidRDefault="00D0152F">
            <w:r>
              <w:t>Langage écrit</w:t>
            </w:r>
            <w:r w:rsidR="009B56A7">
              <w:t>.</w:t>
            </w:r>
          </w:p>
        </w:tc>
        <w:tc>
          <w:tcPr>
            <w:tcW w:w="14110" w:type="dxa"/>
            <w:gridSpan w:val="2"/>
          </w:tcPr>
          <w:p w:rsidR="00D0152F" w:rsidRDefault="00D0152F" w:rsidP="00D0152F">
            <w:r>
              <w:t>Mercredi c’est le 1</w:t>
            </w:r>
            <w:r w:rsidRPr="00D0152F">
              <w:rPr>
                <w:vertAlign w:val="superscript"/>
              </w:rPr>
              <w:t>er</w:t>
            </w:r>
            <w:r>
              <w:t xml:space="preserve"> Avril, alors voici une petite histoire de poisson…</w:t>
            </w:r>
            <w:hyperlink r:id="rId12" w:history="1">
              <w:r>
                <w:rPr>
                  <w:rStyle w:val="Lienhypertexte"/>
                </w:rPr>
                <w:t>https://www.youtube.com/watch?v=AX1Hj1BHFKE</w:t>
              </w:r>
            </w:hyperlink>
          </w:p>
          <w:p w:rsidR="009B56A7" w:rsidRDefault="009B56A7" w:rsidP="00D0152F"/>
        </w:tc>
      </w:tr>
      <w:tr w:rsidR="007A1318" w:rsidTr="00AD133F">
        <w:tc>
          <w:tcPr>
            <w:tcW w:w="2376" w:type="dxa"/>
          </w:tcPr>
          <w:p w:rsidR="007A1318" w:rsidRDefault="007A1318">
            <w:r>
              <w:t>Activité artistique.</w:t>
            </w:r>
          </w:p>
        </w:tc>
        <w:tc>
          <w:tcPr>
            <w:tcW w:w="14110" w:type="dxa"/>
            <w:gridSpan w:val="2"/>
          </w:tcPr>
          <w:p w:rsidR="007A1318" w:rsidRDefault="007E6F4D" w:rsidP="00B74EF5">
            <w:r>
              <w:t xml:space="preserve">Un petit poisson à fabriquer à partir d’un rouleau de papier toilette vide… à adapter bien sûr en fonction de ce que vous avez sous la main et à colorer en fonction des envies des enfants… ! </w:t>
            </w:r>
            <w:hyperlink r:id="rId13" w:history="1">
              <w:r>
                <w:rPr>
                  <w:rStyle w:val="Lienhypertexte"/>
                </w:rPr>
                <w:t>https://www.youtube.com/watch?v=rq897QyXDIA</w:t>
              </w:r>
            </w:hyperlink>
          </w:p>
        </w:tc>
      </w:tr>
      <w:tr w:rsidR="00623132" w:rsidTr="00623132">
        <w:tc>
          <w:tcPr>
            <w:tcW w:w="2376" w:type="dxa"/>
          </w:tcPr>
          <w:p w:rsidR="00623132" w:rsidRDefault="00623132">
            <w:r>
              <w:t>Activité artistique.</w:t>
            </w:r>
          </w:p>
        </w:tc>
        <w:tc>
          <w:tcPr>
            <w:tcW w:w="6920" w:type="dxa"/>
          </w:tcPr>
          <w:p w:rsidR="000C3C9C" w:rsidRPr="000C3C9C" w:rsidRDefault="000C3C9C" w:rsidP="00B74EF5">
            <w:r>
              <w:rPr>
                <w:b/>
              </w:rPr>
              <w:t xml:space="preserve">Ecoute : </w:t>
            </w:r>
            <w:r w:rsidRPr="0037761A">
              <w:t>Une histoire en musique</w:t>
            </w:r>
            <w:r>
              <w:t xml:space="preserve"> : « Le Carnaval des animaux, le lion », Camille Saint </w:t>
            </w:r>
            <w:proofErr w:type="spellStart"/>
            <w:r>
              <w:t>Saëns</w:t>
            </w:r>
            <w:proofErr w:type="spellEnd"/>
            <w:r>
              <w:t>.</w:t>
            </w:r>
          </w:p>
          <w:p w:rsidR="00426F1F" w:rsidRDefault="00476E64" w:rsidP="00426F1F">
            <w:hyperlink r:id="rId14" w:history="1">
              <w:r w:rsidR="00426F1F">
                <w:rPr>
                  <w:rStyle w:val="Lienhypertexte"/>
                </w:rPr>
                <w:t>https://shows.acast.com/des-histoires-en-musique-d-elodie-fondacci/episodes/le-carnaval-des-animaux-chapitre-3</w:t>
              </w:r>
            </w:hyperlink>
          </w:p>
          <w:p w:rsidR="00623132" w:rsidRDefault="00623132" w:rsidP="00B74EF5"/>
        </w:tc>
        <w:tc>
          <w:tcPr>
            <w:tcW w:w="7190" w:type="dxa"/>
          </w:tcPr>
          <w:p w:rsidR="000C3C9C" w:rsidRDefault="000C3C9C" w:rsidP="000C3C9C">
            <w:r>
              <w:rPr>
                <w:b/>
              </w:rPr>
              <w:t xml:space="preserve">Ecoute : </w:t>
            </w:r>
            <w:r w:rsidRPr="0037761A">
              <w:t>Une histoire en musique</w:t>
            </w:r>
            <w:r>
              <w:t xml:space="preserve"> : « Le Carnaval des animaux, la poule », Camille Saint </w:t>
            </w:r>
            <w:proofErr w:type="spellStart"/>
            <w:r>
              <w:t>Saëns</w:t>
            </w:r>
            <w:proofErr w:type="spellEnd"/>
            <w:r>
              <w:t>.</w:t>
            </w:r>
          </w:p>
          <w:p w:rsidR="00426F1F" w:rsidRDefault="00476E64" w:rsidP="00426F1F">
            <w:hyperlink r:id="rId15" w:history="1">
              <w:r w:rsidR="00426F1F">
                <w:rPr>
                  <w:rStyle w:val="Lienhypertexte"/>
                </w:rPr>
                <w:t>https://shows.acast.com/des-histoires-en-musique-d-elodie-fondacci/episodes/le-carnaval-des-animaux-chapitre-4</w:t>
              </w:r>
            </w:hyperlink>
          </w:p>
          <w:p w:rsidR="00623132" w:rsidRDefault="00623132" w:rsidP="00426F1F"/>
        </w:tc>
      </w:tr>
      <w:tr w:rsidR="00651148" w:rsidTr="00620D35">
        <w:tc>
          <w:tcPr>
            <w:tcW w:w="2376" w:type="dxa"/>
          </w:tcPr>
          <w:p w:rsidR="00651148" w:rsidRDefault="00651148">
            <w:r>
              <w:t>Bonus.</w:t>
            </w:r>
          </w:p>
        </w:tc>
        <w:tc>
          <w:tcPr>
            <w:tcW w:w="14110" w:type="dxa"/>
            <w:gridSpan w:val="2"/>
          </w:tcPr>
          <w:p w:rsidR="00651148" w:rsidRDefault="009737FA" w:rsidP="00651148">
            <w:r>
              <w:t>Si votre enfant en a</w:t>
            </w:r>
            <w:r w:rsidR="00651148" w:rsidRPr="00651148">
              <w:t xml:space="preserve"> envie, voici une petite méditation à écouter au moment d’aller se coucher…</w:t>
            </w:r>
            <w:r w:rsidR="00651148">
              <w:rPr>
                <w:b/>
              </w:rPr>
              <w:t xml:space="preserve"> </w:t>
            </w:r>
            <w:hyperlink r:id="rId16" w:history="1">
              <w:r w:rsidR="00651148">
                <w:rPr>
                  <w:rStyle w:val="Lienhypertexte"/>
                </w:rPr>
                <w:t>https://www.youtube.com/watch?v=YN6bcRDq8OM</w:t>
              </w:r>
            </w:hyperlink>
          </w:p>
          <w:p w:rsidR="00651148" w:rsidRDefault="00651148" w:rsidP="000C3C9C">
            <w:pPr>
              <w:rPr>
                <w:b/>
              </w:rPr>
            </w:pPr>
          </w:p>
        </w:tc>
      </w:tr>
    </w:tbl>
    <w:p w:rsidR="00515492" w:rsidRDefault="009737FA"/>
    <w:sectPr w:rsidR="00515492" w:rsidSect="00C931B8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5094"/>
    <w:multiLevelType w:val="hybridMultilevel"/>
    <w:tmpl w:val="4F6A23C0"/>
    <w:lvl w:ilvl="0" w:tplc="A2AC1C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4E"/>
    <w:rsid w:val="00061303"/>
    <w:rsid w:val="000C3C9C"/>
    <w:rsid w:val="000F2E16"/>
    <w:rsid w:val="0013404E"/>
    <w:rsid w:val="00162A16"/>
    <w:rsid w:val="001A3471"/>
    <w:rsid w:val="001D436C"/>
    <w:rsid w:val="00201E81"/>
    <w:rsid w:val="00207E44"/>
    <w:rsid w:val="00224F0A"/>
    <w:rsid w:val="00275071"/>
    <w:rsid w:val="00285C5F"/>
    <w:rsid w:val="00296A09"/>
    <w:rsid w:val="002B0B74"/>
    <w:rsid w:val="002F51A5"/>
    <w:rsid w:val="0030596F"/>
    <w:rsid w:val="003140C9"/>
    <w:rsid w:val="00337B8B"/>
    <w:rsid w:val="00356760"/>
    <w:rsid w:val="003741A5"/>
    <w:rsid w:val="003C4EA4"/>
    <w:rsid w:val="00426F1F"/>
    <w:rsid w:val="00427F9B"/>
    <w:rsid w:val="00476E64"/>
    <w:rsid w:val="00493CA7"/>
    <w:rsid w:val="004A3337"/>
    <w:rsid w:val="004B0B4E"/>
    <w:rsid w:val="00502C32"/>
    <w:rsid w:val="00544DC1"/>
    <w:rsid w:val="005665B3"/>
    <w:rsid w:val="00623132"/>
    <w:rsid w:val="00651148"/>
    <w:rsid w:val="00672921"/>
    <w:rsid w:val="006A4A1E"/>
    <w:rsid w:val="00726E4D"/>
    <w:rsid w:val="00771D1E"/>
    <w:rsid w:val="007A1318"/>
    <w:rsid w:val="007C345A"/>
    <w:rsid w:val="007E6F4D"/>
    <w:rsid w:val="0081708A"/>
    <w:rsid w:val="008501F1"/>
    <w:rsid w:val="009737FA"/>
    <w:rsid w:val="009907E6"/>
    <w:rsid w:val="00994F7A"/>
    <w:rsid w:val="009A477F"/>
    <w:rsid w:val="009B56A7"/>
    <w:rsid w:val="009C24F1"/>
    <w:rsid w:val="009D04CE"/>
    <w:rsid w:val="00A33E52"/>
    <w:rsid w:val="00A776A9"/>
    <w:rsid w:val="00AB73AB"/>
    <w:rsid w:val="00AE510A"/>
    <w:rsid w:val="00B13270"/>
    <w:rsid w:val="00B74EF5"/>
    <w:rsid w:val="00BC0473"/>
    <w:rsid w:val="00BF3E8E"/>
    <w:rsid w:val="00C931B8"/>
    <w:rsid w:val="00CC3CBD"/>
    <w:rsid w:val="00CD592C"/>
    <w:rsid w:val="00D0152F"/>
    <w:rsid w:val="00D57CA5"/>
    <w:rsid w:val="00D6065A"/>
    <w:rsid w:val="00D95532"/>
    <w:rsid w:val="00DC2AF1"/>
    <w:rsid w:val="00E908D7"/>
    <w:rsid w:val="00F056BB"/>
    <w:rsid w:val="00F23597"/>
    <w:rsid w:val="00F42C0C"/>
    <w:rsid w:val="00F6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B0B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3E5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54sxbhcnxY" TargetMode="External"/><Relationship Id="rId13" Type="http://schemas.openxmlformats.org/officeDocument/2006/relationships/hyperlink" Target="https://www.youtube.com/watch?v=rq897QyXD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4sxbhcnxY" TargetMode="External"/><Relationship Id="rId12" Type="http://schemas.openxmlformats.org/officeDocument/2006/relationships/hyperlink" Target="https://www.youtube.com/watch?v=AX1Hj1BHFK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N6bcRDq8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HAddMPWn3o" TargetMode="External"/><Relationship Id="rId11" Type="http://schemas.openxmlformats.org/officeDocument/2006/relationships/hyperlink" Target="https://www.tinytap.it/activities/gtsq/play/" TargetMode="External"/><Relationship Id="rId5" Type="http://schemas.openxmlformats.org/officeDocument/2006/relationships/hyperlink" Target="https://www.youtube.com/watch?v=lzWDTeA8MuI" TargetMode="External"/><Relationship Id="rId15" Type="http://schemas.openxmlformats.org/officeDocument/2006/relationships/hyperlink" Target="https://shows.acast.com/des-histoires-en-musique-d-elodie-fondacci/episodes/le-carnaval-des-animaux-chapitre-4" TargetMode="External"/><Relationship Id="rId10" Type="http://schemas.openxmlformats.org/officeDocument/2006/relationships/hyperlink" Target="https://www.tinytap.it/activities/gt3t/pl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EiZyoTVpH4" TargetMode="External"/><Relationship Id="rId14" Type="http://schemas.openxmlformats.org/officeDocument/2006/relationships/hyperlink" Target="https://shows.acast.com/des-histoires-en-musique-d-elodie-fondacci/episodes/le-carnaval-des-animaux-chapitre-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Ruhlmann</dc:creator>
  <cp:lastModifiedBy>Marie Ruhlmann</cp:lastModifiedBy>
  <cp:revision>11</cp:revision>
  <dcterms:created xsi:type="dcterms:W3CDTF">2020-03-26T08:56:00Z</dcterms:created>
  <dcterms:modified xsi:type="dcterms:W3CDTF">2020-03-29T18:48:00Z</dcterms:modified>
</cp:coreProperties>
</file>