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920"/>
        <w:gridCol w:w="7190"/>
      </w:tblGrid>
      <w:tr w:rsidR="00C931B8" w:rsidTr="004076D0">
        <w:tc>
          <w:tcPr>
            <w:tcW w:w="16486" w:type="dxa"/>
            <w:gridSpan w:val="3"/>
          </w:tcPr>
          <w:p w:rsidR="00C931B8" w:rsidRPr="004B0B4E" w:rsidRDefault="00C931B8" w:rsidP="00F42C0C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2B0B74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PS : 26-27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/03/20.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</w:tcPr>
          <w:p w:rsidR="00C931B8" w:rsidRPr="00C931B8" w:rsidRDefault="007C345A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JEUDI</w:t>
            </w:r>
          </w:p>
        </w:tc>
        <w:tc>
          <w:tcPr>
            <w:tcW w:w="7190" w:type="dxa"/>
          </w:tcPr>
          <w:p w:rsidR="00C931B8" w:rsidRPr="00C931B8" w:rsidRDefault="007C345A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VENDREDI</w:t>
            </w:r>
          </w:p>
        </w:tc>
      </w:tr>
      <w:tr w:rsidR="00C931B8" w:rsidTr="008048B6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2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1763E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2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pour montrer l’étiquette du jour.</w:t>
            </w:r>
          </w:p>
          <w:p w:rsidR="003C4EA4" w:rsidRDefault="003C4EA4">
            <w:r>
              <w:t>-Météo :</w:t>
            </w:r>
            <w:r w:rsidR="002B0B74">
              <w:t xml:space="preserve"> </w:t>
            </w:r>
            <w:r>
              <w:t>Trouver l’étiquette correspondante et verbaliser « ensoleillé », « pluvieux », « nuageux »….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  <w:p w:rsidR="003C4EA4" w:rsidRDefault="003C4EA4">
            <w:r>
              <w:t xml:space="preserve">     </w:t>
            </w:r>
          </w:p>
        </w:tc>
      </w:tr>
      <w:tr w:rsidR="009907E6" w:rsidTr="00A1763E">
        <w:tc>
          <w:tcPr>
            <w:tcW w:w="2376" w:type="dxa"/>
          </w:tcPr>
          <w:p w:rsidR="009907E6" w:rsidRDefault="009907E6">
            <w:r>
              <w:t>Activité physique.</w:t>
            </w:r>
          </w:p>
        </w:tc>
        <w:tc>
          <w:tcPr>
            <w:tcW w:w="14110" w:type="dxa"/>
            <w:gridSpan w:val="2"/>
          </w:tcPr>
          <w:p w:rsidR="009907E6" w:rsidRDefault="009907E6">
            <w:r>
              <w:t xml:space="preserve">Une petite séance de yoga pour bien commencer la journée (chacun à son rythme bien sûr !) : </w:t>
            </w:r>
            <w:hyperlink r:id="rId4" w:history="1">
              <w:r>
                <w:rPr>
                  <w:rStyle w:val="Lienhypertexte"/>
                </w:rPr>
                <w:t>https://www.youtube.com/watch?v=5jnUe8bfzj4&amp;list=PLmIg_uhg8-cn5sGtHr7Fx7X13E</w:t>
              </w:r>
              <w:r>
                <w:rPr>
                  <w:rStyle w:val="Lienhypertexte"/>
                </w:rPr>
                <w:t>p</w:t>
              </w:r>
              <w:r>
                <w:rPr>
                  <w:rStyle w:val="Lienhypertexte"/>
                </w:rPr>
                <w:t>SPTvhF</w:t>
              </w:r>
            </w:hyperlink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t>Langage écrit.</w:t>
            </w:r>
          </w:p>
        </w:tc>
        <w:tc>
          <w:tcPr>
            <w:tcW w:w="6920" w:type="dxa"/>
          </w:tcPr>
          <w:p w:rsidR="00C931B8" w:rsidRDefault="00C931B8">
            <w:r>
              <w:t>Ecouter attentivement l’histoire de « La petite poule rousse ».</w:t>
            </w:r>
          </w:p>
          <w:p w:rsidR="00C931B8" w:rsidRDefault="00201E81" w:rsidP="004B0B4E">
            <w:hyperlink r:id="rId5" w:history="1">
              <w:r w:rsidR="00C931B8">
                <w:rPr>
                  <w:rStyle w:val="Lienhypertexte"/>
                </w:rPr>
                <w:t>https://www.youtube.com/watch?v=D54sxbhcnxY</w:t>
              </w:r>
            </w:hyperlink>
          </w:p>
          <w:p w:rsidR="005665B3" w:rsidRDefault="00285C5F" w:rsidP="00A33E52">
            <w:r>
              <w:t>-Utilisez les cartes du dictionnaire et demandez à votre enfant de les nommer les unes après les autres, faite ensuite de même avec les photos autour du blé. Présentez- lui plusieurs fois celles qui lui posent souci.</w:t>
            </w:r>
          </w:p>
          <w:p w:rsidR="00285C5F" w:rsidRDefault="00285C5F" w:rsidP="00A33E52">
            <w:r>
              <w:t>-Nous allons aujourd’hui travailler la chronologie de l’histoire.</w:t>
            </w:r>
          </w:p>
          <w:p w:rsidR="00285C5F" w:rsidRDefault="00285C5F" w:rsidP="00A33E52">
            <w:r>
              <w:t>Demandez- lui : « Au début de l’histoire que trouve la petite poule rousse ?</w:t>
            </w:r>
            <w:r w:rsidR="003140C9">
              <w:t xml:space="preserve"> Quel est son problème ?</w:t>
            </w:r>
            <w:r>
              <w:t> » en montrant son image. Laissez-le répondre puis continuez à questionner l’enfant de manière à ce qu’il parvienne à la raconter à l’aide des images à sa disposition.</w:t>
            </w:r>
          </w:p>
          <w:p w:rsidR="00D6065A" w:rsidRDefault="003140C9" w:rsidP="00A33E52">
            <w:r>
              <w:t xml:space="preserve">Pour aujourd’hui nous nous arrêterons juste avant que la poule ne demande de l’aide pour battre le blé. </w:t>
            </w:r>
          </w:p>
          <w:p w:rsidR="003140C9" w:rsidRDefault="003140C9" w:rsidP="00A33E52">
            <w:r>
              <w:t xml:space="preserve">Accompagnez votre enfant pour qu’il utilise </w:t>
            </w:r>
            <w:r w:rsidRPr="00D6065A">
              <w:rPr>
                <w:u w:val="single"/>
              </w:rPr>
              <w:t>un vocabulaire précis</w:t>
            </w:r>
            <w:r>
              <w:t>. Voilà un exemple de résultat …</w:t>
            </w:r>
          </w:p>
          <w:p w:rsidR="003140C9" w:rsidRDefault="003140C9" w:rsidP="00A33E52">
            <w:r>
              <w:t>« La petit poule rousse a trouvé des graines. Elle a besoin d’aide. Elle de mande au cochon, au canard et au chat</w:t>
            </w:r>
            <w:r w:rsidR="00BF3E8E">
              <w:t xml:space="preserve"> de l’aider à </w:t>
            </w:r>
            <w:r w:rsidR="00BF3E8E" w:rsidRPr="00BF3E8E">
              <w:rPr>
                <w:b/>
              </w:rPr>
              <w:t>planter</w:t>
            </w:r>
            <w:r w:rsidR="00BF3E8E">
              <w:t xml:space="preserve"> les graines. Ils </w:t>
            </w:r>
            <w:r w:rsidR="00BF3E8E" w:rsidRPr="00BF3E8E">
              <w:rPr>
                <w:b/>
              </w:rPr>
              <w:t>refusent</w:t>
            </w:r>
            <w:r w:rsidR="00BF3E8E">
              <w:t xml:space="preserve">. Alors elle les </w:t>
            </w:r>
            <w:r w:rsidR="00BF3E8E" w:rsidRPr="00427F9B">
              <w:rPr>
                <w:b/>
              </w:rPr>
              <w:t>plante</w:t>
            </w:r>
            <w:r w:rsidR="00BF3E8E">
              <w:t xml:space="preserve"> toute seule. Les graines ont </w:t>
            </w:r>
            <w:r w:rsidR="00BF3E8E" w:rsidRPr="00BF3E8E">
              <w:rPr>
                <w:b/>
              </w:rPr>
              <w:t>germé</w:t>
            </w:r>
            <w:r w:rsidR="00BF3E8E">
              <w:t xml:space="preserve"> et sont devenus du blé. La poule </w:t>
            </w:r>
            <w:r w:rsidR="00BF3E8E" w:rsidRPr="00427F9B">
              <w:rPr>
                <w:b/>
              </w:rPr>
              <w:t>demande</w:t>
            </w:r>
            <w:r w:rsidR="00BF3E8E">
              <w:t xml:space="preserve"> à nouveau </w:t>
            </w:r>
            <w:r w:rsidR="00BF3E8E" w:rsidRPr="00427F9B">
              <w:rPr>
                <w:b/>
              </w:rPr>
              <w:t>de l’aide</w:t>
            </w:r>
            <w:r w:rsidR="00BF3E8E">
              <w:t xml:space="preserve"> pour </w:t>
            </w:r>
            <w:r w:rsidR="00BF3E8E" w:rsidRPr="00BF3E8E">
              <w:rPr>
                <w:b/>
              </w:rPr>
              <w:t>faucher</w:t>
            </w:r>
            <w:r w:rsidR="00BF3E8E">
              <w:t xml:space="preserve"> le blé. Mais les animaux refusent encore. Alors elle va </w:t>
            </w:r>
            <w:r w:rsidR="00BF3E8E" w:rsidRPr="00427F9B">
              <w:rPr>
                <w:b/>
              </w:rPr>
              <w:t xml:space="preserve">faucher </w:t>
            </w:r>
            <w:r w:rsidR="00BF3E8E">
              <w:t>toute seule. » Essayez de faire assimiler le vocabulaire en gras en l’expliquant à votre enfant.</w:t>
            </w:r>
            <w:r w:rsidR="00427F9B">
              <w:t xml:space="preserve"> Vous pouvez vous aider des photos (voir doc joint « photos étapes blé »). Dans tous les cas veillez à ce que votre enfant utilise un vocabulaire précis</w:t>
            </w:r>
            <w:r w:rsidR="00502C32">
              <w:t xml:space="preserve"> (par exemple privilégiez « refusent » plutôt que « disent non »).</w:t>
            </w:r>
          </w:p>
          <w:p w:rsidR="00D57CA5" w:rsidRDefault="00D57CA5" w:rsidP="00A33E52">
            <w:r>
              <w:t>ATTENTION : Vous n’êtes pas obligés d’imprimer tous les documents fournis. Vous pouvez aussi les regarder sur l’ordinateur avec votre enfant !</w:t>
            </w:r>
          </w:p>
        </w:tc>
        <w:tc>
          <w:tcPr>
            <w:tcW w:w="7190" w:type="dxa"/>
          </w:tcPr>
          <w:p w:rsidR="003C4EA4" w:rsidRDefault="003C4EA4" w:rsidP="003C4EA4">
            <w:r>
              <w:t>Ecouter attentivement l’histoire de « La petite poule rousse ».</w:t>
            </w:r>
          </w:p>
          <w:p w:rsidR="003C4EA4" w:rsidRDefault="00201E81" w:rsidP="003C4EA4">
            <w:hyperlink r:id="rId6" w:history="1">
              <w:r w:rsidR="003C4EA4">
                <w:rPr>
                  <w:rStyle w:val="Lienhypertexte"/>
                </w:rPr>
                <w:t>https://www.youtube.com/watch?v=D54sxbhcnxY</w:t>
              </w:r>
            </w:hyperlink>
          </w:p>
          <w:p w:rsidR="003C4EA4" w:rsidRDefault="00427F9B" w:rsidP="00427F9B">
            <w:r>
              <w:t>-A l’aide des images du dictionnaire demandez à votre enfant de raconter l’histoire jusqu’à l’épisode d’hier.</w:t>
            </w:r>
          </w:p>
          <w:p w:rsidR="00427F9B" w:rsidRDefault="00427F9B" w:rsidP="00427F9B">
            <w:r>
              <w:t xml:space="preserve">-Reprenez de la même manière qu’hier pour la fin de l’histoire. Exemple : «La petite poule rousse demande de l’aide pour </w:t>
            </w:r>
            <w:r w:rsidRPr="00427F9B">
              <w:rPr>
                <w:b/>
              </w:rPr>
              <w:t>battre</w:t>
            </w:r>
            <w:r>
              <w:t xml:space="preserve"> le blé. Le cochon, le canard et le chat </w:t>
            </w:r>
            <w:r w:rsidRPr="00427F9B">
              <w:rPr>
                <w:b/>
              </w:rPr>
              <w:t>refusent</w:t>
            </w:r>
            <w:r>
              <w:t xml:space="preserve">. Elle va donc </w:t>
            </w:r>
            <w:r w:rsidRPr="00427F9B">
              <w:rPr>
                <w:b/>
              </w:rPr>
              <w:t>battre</w:t>
            </w:r>
            <w:r>
              <w:t xml:space="preserve"> le blé toute seule. Ensuite, elle demande de l’aide pour </w:t>
            </w:r>
            <w:r w:rsidRPr="00427F9B">
              <w:rPr>
                <w:b/>
              </w:rPr>
              <w:t>moudre</w:t>
            </w:r>
            <w:r>
              <w:t xml:space="preserve"> le blé. Les animaux </w:t>
            </w:r>
            <w:r w:rsidRPr="00427F9B">
              <w:rPr>
                <w:b/>
              </w:rPr>
              <w:t>refusent</w:t>
            </w:r>
            <w:r>
              <w:t xml:space="preserve"> encore. Alors elle va </w:t>
            </w:r>
            <w:r w:rsidRPr="00502C32">
              <w:rPr>
                <w:b/>
              </w:rPr>
              <w:t xml:space="preserve">moudre </w:t>
            </w:r>
            <w:r>
              <w:t xml:space="preserve">le blé toute seule. Elle a fait de la farine. Avec la farine, elle veut faire du pain. Elle demande aux animaux s’ils veulent l’aider mais ils </w:t>
            </w:r>
            <w:r w:rsidRPr="00502C32">
              <w:rPr>
                <w:b/>
              </w:rPr>
              <w:t>refusent</w:t>
            </w:r>
            <w:r>
              <w:t xml:space="preserve"> toujours. Alors elle fait du pain toute seule. A la fin elle demande qui veut manger son pain. Cette fois-ci tous les animaux veulent venir. Mais la petite poule rousse </w:t>
            </w:r>
            <w:r w:rsidRPr="00502C32">
              <w:rPr>
                <w:b/>
              </w:rPr>
              <w:t>refuse</w:t>
            </w:r>
            <w:r>
              <w:t>. Elle va manger le pain avec ses poussins ! ».</w:t>
            </w:r>
          </w:p>
          <w:p w:rsidR="008501F1" w:rsidRDefault="008501F1" w:rsidP="00427F9B">
            <w:r>
              <w:t xml:space="preserve">N’oubliez pas de vous aider du support des images. </w:t>
            </w:r>
          </w:p>
        </w:tc>
      </w:tr>
      <w:tr w:rsidR="001A3471" w:rsidTr="00867020">
        <w:tc>
          <w:tcPr>
            <w:tcW w:w="2376" w:type="dxa"/>
          </w:tcPr>
          <w:p w:rsidR="001A3471" w:rsidRDefault="002F51A5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1A3471" w:rsidRDefault="001A3471">
            <w:r>
              <w:t>C</w:t>
            </w:r>
            <w:r w:rsidR="002F51A5">
              <w:t>hant</w:t>
            </w:r>
            <w:r>
              <w:t xml:space="preserve"> « Quand trois poules vont aux champs» :</w:t>
            </w:r>
            <w:r w:rsidR="007C345A">
              <w:t xml:space="preserve"> </w:t>
            </w:r>
            <w:r w:rsidR="000F2E16">
              <w:t>Cette fois-ci faite chanter les enfants avec la musique (paroles voir doc joint)</w:t>
            </w:r>
            <w:r>
              <w:t>.</w:t>
            </w:r>
          </w:p>
          <w:p w:rsidR="001A3471" w:rsidRDefault="00201E81">
            <w:hyperlink r:id="rId7" w:history="1">
              <w:r w:rsidR="001A3471">
                <w:rPr>
                  <w:rStyle w:val="Lienhypertexte"/>
                </w:rPr>
                <w:t>https://www.youtube.com/watch?v=9EiZyoTVpH4</w:t>
              </w:r>
            </w:hyperlink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lastRenderedPageBreak/>
              <w:t>Les nombres</w:t>
            </w:r>
            <w:r w:rsidR="003C4EA4">
              <w:t>/</w:t>
            </w:r>
          </w:p>
          <w:p w:rsidR="003C4EA4" w:rsidRDefault="003C4EA4">
            <w:r>
              <w:t>Langage écrit.</w:t>
            </w:r>
          </w:p>
        </w:tc>
        <w:tc>
          <w:tcPr>
            <w:tcW w:w="6920" w:type="dxa"/>
          </w:tcPr>
          <w:p w:rsidR="007C345A" w:rsidRDefault="00771D1E" w:rsidP="0013404E">
            <w:r>
              <w:t>-</w:t>
            </w:r>
            <w:r w:rsidR="0013404E">
              <w:t>Reprenez les affiches nombres jusqu’à 3. Décrivez-les</w:t>
            </w:r>
            <w:r w:rsidR="007C345A">
              <w:t xml:space="preserve"> ensemble. Laissez les visibles.</w:t>
            </w:r>
            <w:r w:rsidR="0013404E">
              <w:t xml:space="preserve"> </w:t>
            </w:r>
            <w:r w:rsidR="007C345A">
              <w:t>Cachez l’une de vos mains derrière le dos, puis montrez 1, 2, ou 3 doigts à votre enfant. Le but est qu’il donne le nombre de doigts le plus vite possible. Demandez</w:t>
            </w:r>
            <w:r w:rsidR="00726E4D">
              <w:t>-</w:t>
            </w:r>
            <w:r w:rsidR="007C345A">
              <w:t xml:space="preserve"> lui ensuite de fabriquer une collection d’objets qu’il trouvera autour de lui correspondant à ce nombre.</w:t>
            </w:r>
          </w:p>
          <w:p w:rsidR="00296A09" w:rsidRDefault="00296A09" w:rsidP="0013404E">
            <w:r>
              <w:t xml:space="preserve">-Si vous en avez la possibilité, vous pouvez jouer avec votre enfant (en cliquant pour lui s’il n’est pas habitué…) </w:t>
            </w:r>
            <w:hyperlink r:id="rId8" w:history="1">
              <w:r>
                <w:rPr>
                  <w:rStyle w:val="Lienhypertexte"/>
                </w:rPr>
                <w:t>https://www.tinytap.it/activities/g1yzi/play/numeration</w:t>
              </w:r>
            </w:hyperlink>
          </w:p>
          <w:p w:rsidR="00771D1E" w:rsidRDefault="00771D1E" w:rsidP="007C345A"/>
        </w:tc>
        <w:tc>
          <w:tcPr>
            <w:tcW w:w="7190" w:type="dxa"/>
          </w:tcPr>
          <w:p w:rsidR="00493CA7" w:rsidRDefault="007C345A" w:rsidP="00DC2AF1">
            <w:r>
              <w:t>-Travail autour des lettres de l’alphabet</w:t>
            </w:r>
            <w:r w:rsidR="00DC2AF1">
              <w:t> : Repre</w:t>
            </w:r>
            <w:r w:rsidR="00493CA7">
              <w:t>nez le travail effectué mardi</w:t>
            </w:r>
            <w:r w:rsidR="00DC2AF1">
              <w:t xml:space="preserve"> </w:t>
            </w:r>
            <w:r w:rsidR="00493CA7">
              <w:t>avec les cartes/référents lettres de l’alphabet. Tour à tour présentez une des lettres seule, demandez lui de la nommer, puis de dire lequel de ses copains a son prénom qui commence ainsi, puis s’il se souvient du mot qui commence avec cette même lettre (n’oubliez pas d’intégrer le P de « poule »</w:t>
            </w:r>
            <w:r w:rsidR="00A776A9">
              <w:t>)</w:t>
            </w:r>
          </w:p>
          <w:p w:rsidR="00DC2AF1" w:rsidRDefault="00DC2AF1" w:rsidP="00DC2AF1">
            <w:r>
              <w:t>-A la fin faite un petit jeu de rapidité en montrant tour à tour chacune des lettres en demandant à votre enfant de donner son nom, présentez plusieurs fois les lettres qui posent problème.</w:t>
            </w:r>
          </w:p>
          <w:p w:rsidR="00A776A9" w:rsidRDefault="00A776A9" w:rsidP="00DC2AF1">
            <w:r>
              <w:t>IMPORTANT : C’est par la répétition que votre enfant assimilera le nom des lettres, même si cela peut quelques fois vous paraître ennuyeux à la longue !</w:t>
            </w:r>
          </w:p>
          <w:p w:rsidR="009D04CE" w:rsidRDefault="009D04CE"/>
        </w:tc>
      </w:tr>
      <w:tr w:rsidR="00771D1E" w:rsidTr="00C931B8">
        <w:tc>
          <w:tcPr>
            <w:tcW w:w="2376" w:type="dxa"/>
          </w:tcPr>
          <w:p w:rsidR="00771D1E" w:rsidRDefault="003C4EA4">
            <w:r>
              <w:t>Motricité fine.</w:t>
            </w:r>
          </w:p>
        </w:tc>
        <w:tc>
          <w:tcPr>
            <w:tcW w:w="6920" w:type="dxa"/>
          </w:tcPr>
          <w:p w:rsidR="001A3471" w:rsidRDefault="003C4EA4" w:rsidP="001A3471">
            <w:r>
              <w:t>Pâte à modeler (si vous en avez)</w:t>
            </w:r>
            <w:r w:rsidR="00F42C0C">
              <w:t xml:space="preserve"> : </w:t>
            </w:r>
            <w:r w:rsidR="001A3471">
              <w:t xml:space="preserve">La </w:t>
            </w:r>
            <w:r w:rsidR="009C24F1">
              <w:t>fleur</w:t>
            </w:r>
            <w:r w:rsidR="001A3471">
              <w:t>.</w:t>
            </w:r>
          </w:p>
          <w:p w:rsidR="00F42C0C" w:rsidRDefault="00F42C0C"/>
        </w:tc>
        <w:tc>
          <w:tcPr>
            <w:tcW w:w="7190" w:type="dxa"/>
          </w:tcPr>
          <w:p w:rsidR="00771D1E" w:rsidRDefault="00F42C0C" w:rsidP="001A3471">
            <w:r>
              <w:t>Pâte à modeler (si vous en avez) : L</w:t>
            </w:r>
            <w:r w:rsidR="009C24F1">
              <w:t>e bonhomme</w:t>
            </w:r>
            <w:r>
              <w:t>.</w:t>
            </w:r>
          </w:p>
        </w:tc>
      </w:tr>
      <w:tr w:rsidR="002F51A5" w:rsidTr="002F51A5">
        <w:tc>
          <w:tcPr>
            <w:tcW w:w="2376" w:type="dxa"/>
          </w:tcPr>
          <w:p w:rsidR="002F51A5" w:rsidRDefault="002F51A5">
            <w:r>
              <w:t>Langage oral.</w:t>
            </w:r>
          </w:p>
        </w:tc>
        <w:tc>
          <w:tcPr>
            <w:tcW w:w="6920" w:type="dxa"/>
          </w:tcPr>
          <w:p w:rsidR="002F51A5" w:rsidRDefault="002F51A5">
            <w:r>
              <w:t>Comptine « Le petit jardinier » (voi</w:t>
            </w:r>
            <w:r w:rsidR="009C24F1">
              <w:t>r doc joint) : Jusqu’à « pluie</w:t>
            </w:r>
            <w:r>
              <w:t> ».</w:t>
            </w:r>
          </w:p>
        </w:tc>
        <w:tc>
          <w:tcPr>
            <w:tcW w:w="7190" w:type="dxa"/>
          </w:tcPr>
          <w:p w:rsidR="002F51A5" w:rsidRDefault="002F51A5">
            <w:r>
              <w:t>Comptine « Le petit jardinier » (v</w:t>
            </w:r>
            <w:r w:rsidR="009C24F1">
              <w:t>oir doc joint) : Jusqu’à « ciel</w:t>
            </w:r>
            <w:r>
              <w:t> ».</w:t>
            </w:r>
          </w:p>
        </w:tc>
      </w:tr>
      <w:tr w:rsidR="009B56A7" w:rsidTr="00AD133F">
        <w:tc>
          <w:tcPr>
            <w:tcW w:w="2376" w:type="dxa"/>
          </w:tcPr>
          <w:p w:rsidR="009B56A7" w:rsidRDefault="00726E4D">
            <w:r>
              <w:t>Découverte du monde</w:t>
            </w:r>
            <w:r w:rsidR="009B56A7">
              <w:t>.</w:t>
            </w:r>
          </w:p>
        </w:tc>
        <w:tc>
          <w:tcPr>
            <w:tcW w:w="14110" w:type="dxa"/>
            <w:gridSpan w:val="2"/>
          </w:tcPr>
          <w:p w:rsidR="00726E4D" w:rsidRDefault="009B56A7" w:rsidP="00726E4D">
            <w:r>
              <w:t xml:space="preserve">Une petite </w:t>
            </w:r>
            <w:r w:rsidR="00CC3CBD">
              <w:t>vidéo rigolote</w:t>
            </w:r>
            <w:r w:rsidR="001D436C">
              <w:t xml:space="preserve"> pour en apprendre un peu plus</w:t>
            </w:r>
            <w:r w:rsidR="00CC3CBD">
              <w:t xml:space="preserve"> sur le blé. </w:t>
            </w:r>
            <w:r w:rsidR="00726E4D">
              <w:t xml:space="preserve"> </w:t>
            </w:r>
            <w:hyperlink r:id="rId9" w:history="1">
              <w:r w:rsidR="00726E4D">
                <w:rPr>
                  <w:rStyle w:val="Lienhypertexte"/>
                </w:rPr>
                <w:t>https://www.youtube.com/w</w:t>
              </w:r>
              <w:r w:rsidR="00726E4D">
                <w:rPr>
                  <w:rStyle w:val="Lienhypertexte"/>
                </w:rPr>
                <w:t>a</w:t>
              </w:r>
              <w:r w:rsidR="00726E4D">
                <w:rPr>
                  <w:rStyle w:val="Lienhypertexte"/>
                </w:rPr>
                <w:t>tch?v=GOKWjzSR3JA</w:t>
              </w:r>
            </w:hyperlink>
          </w:p>
          <w:p w:rsidR="009B56A7" w:rsidRDefault="009B56A7" w:rsidP="00726E4D"/>
        </w:tc>
      </w:tr>
      <w:tr w:rsidR="007A1318" w:rsidTr="00AD133F">
        <w:tc>
          <w:tcPr>
            <w:tcW w:w="2376" w:type="dxa"/>
          </w:tcPr>
          <w:p w:rsidR="007A1318" w:rsidRDefault="007A1318">
            <w:r>
              <w:t>Activité artistique.</w:t>
            </w:r>
          </w:p>
        </w:tc>
        <w:tc>
          <w:tcPr>
            <w:tcW w:w="14110" w:type="dxa"/>
            <w:gridSpan w:val="2"/>
          </w:tcPr>
          <w:p w:rsidR="007A1318" w:rsidRDefault="007A1318" w:rsidP="00B74EF5">
            <w:r>
              <w:t xml:space="preserve">Encore une petite activité de peinture, après les poussins, il fallait bien la poule… et </w:t>
            </w:r>
            <w:proofErr w:type="gramStart"/>
            <w:r>
              <w:t>pourquoi pas</w:t>
            </w:r>
            <w:proofErr w:type="gramEnd"/>
            <w:r>
              <w:t xml:space="preserve"> ajouter un coq ( !) (à faire avec les moyens du bord, si pas de peinture on peut aussi tracer le contour de la main au crayon et colorier) </w:t>
            </w:r>
            <w:r w:rsidR="00B74EF5">
              <w:t xml:space="preserve"> </w:t>
            </w:r>
            <w:hyperlink r:id="rId10" w:history="1">
              <w:r w:rsidR="00B74EF5">
                <w:rPr>
                  <w:rStyle w:val="Lienhypertexte"/>
                </w:rPr>
                <w:t>https:/</w:t>
              </w:r>
              <w:r w:rsidR="00B74EF5">
                <w:rPr>
                  <w:rStyle w:val="Lienhypertexte"/>
                </w:rPr>
                <w:t>/</w:t>
              </w:r>
              <w:r w:rsidR="00B74EF5">
                <w:rPr>
                  <w:rStyle w:val="Lienhypertexte"/>
                </w:rPr>
                <w:t>humeurscreatives.com/2017/05/maman-poule-et-ses-poussins/</w:t>
              </w:r>
            </w:hyperlink>
          </w:p>
        </w:tc>
      </w:tr>
      <w:tr w:rsidR="00623132" w:rsidTr="00623132">
        <w:tc>
          <w:tcPr>
            <w:tcW w:w="2376" w:type="dxa"/>
          </w:tcPr>
          <w:p w:rsidR="00623132" w:rsidRDefault="00623132">
            <w:r>
              <w:t>Activité artistique.</w:t>
            </w:r>
          </w:p>
        </w:tc>
        <w:tc>
          <w:tcPr>
            <w:tcW w:w="6920" w:type="dxa"/>
          </w:tcPr>
          <w:p w:rsidR="000C3C9C" w:rsidRPr="000C3C9C" w:rsidRDefault="000C3C9C" w:rsidP="00B74EF5">
            <w:r>
              <w:rPr>
                <w:b/>
              </w:rPr>
              <w:t xml:space="preserve">Ecoute : </w:t>
            </w:r>
            <w:r w:rsidRPr="0037761A">
              <w:t>Une histoire en musique</w:t>
            </w:r>
            <w:r>
              <w:t xml:space="preserve"> : « Le Carnaval des animaux, le lion », Camille Saint </w:t>
            </w:r>
            <w:proofErr w:type="spellStart"/>
            <w:r>
              <w:t>Saëns</w:t>
            </w:r>
            <w:proofErr w:type="spellEnd"/>
            <w:r>
              <w:t>.</w:t>
            </w:r>
          </w:p>
          <w:p w:rsidR="00623132" w:rsidRDefault="00623132" w:rsidP="00B74EF5">
            <w:hyperlink r:id="rId11" w:history="1">
              <w:r>
                <w:rPr>
                  <w:rStyle w:val="Lienhypertexte"/>
                </w:rPr>
                <w:t>https://shows.acast.com/des-histoires-en-musique-d-elodie-fondacci/episodes/le-carnaval-des-animaux-chapitre-1</w:t>
              </w:r>
            </w:hyperlink>
          </w:p>
        </w:tc>
        <w:tc>
          <w:tcPr>
            <w:tcW w:w="7190" w:type="dxa"/>
          </w:tcPr>
          <w:p w:rsidR="000C3C9C" w:rsidRDefault="000C3C9C" w:rsidP="000C3C9C">
            <w:r>
              <w:rPr>
                <w:b/>
              </w:rPr>
              <w:t xml:space="preserve">Ecoute : </w:t>
            </w:r>
            <w:r w:rsidRPr="0037761A">
              <w:t>Une histoire en musique</w:t>
            </w:r>
            <w:r>
              <w:t xml:space="preserve"> : « Le Carnaval des animaux, la poule », Camille Saint </w:t>
            </w:r>
            <w:proofErr w:type="spellStart"/>
            <w:r>
              <w:t>Saëns</w:t>
            </w:r>
            <w:proofErr w:type="spellEnd"/>
            <w:r>
              <w:t>.</w:t>
            </w:r>
          </w:p>
          <w:p w:rsidR="000C3C9C" w:rsidRDefault="000C3C9C" w:rsidP="000C3C9C">
            <w:hyperlink r:id="rId12" w:history="1">
              <w:r>
                <w:rPr>
                  <w:rStyle w:val="Lienhypertexte"/>
                </w:rPr>
                <w:t>https://shows.acast.com/des-histoires-en-musique-d-elodie-fondacci/episodes/le-carnaval-des-animaux-chapitre-2</w:t>
              </w:r>
            </w:hyperlink>
          </w:p>
          <w:p w:rsidR="00623132" w:rsidRDefault="00623132" w:rsidP="00B74EF5"/>
        </w:tc>
      </w:tr>
    </w:tbl>
    <w:p w:rsidR="00515492" w:rsidRDefault="000C3C9C"/>
    <w:sectPr w:rsidR="00515492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C3C9C"/>
    <w:rsid w:val="000F2E16"/>
    <w:rsid w:val="0013404E"/>
    <w:rsid w:val="001A3471"/>
    <w:rsid w:val="001D436C"/>
    <w:rsid w:val="00201E81"/>
    <w:rsid w:val="00207E44"/>
    <w:rsid w:val="00285C5F"/>
    <w:rsid w:val="00296A09"/>
    <w:rsid w:val="002B0B74"/>
    <w:rsid w:val="002F51A5"/>
    <w:rsid w:val="0030596F"/>
    <w:rsid w:val="003140C9"/>
    <w:rsid w:val="00356760"/>
    <w:rsid w:val="003C4EA4"/>
    <w:rsid w:val="00427F9B"/>
    <w:rsid w:val="00493CA7"/>
    <w:rsid w:val="004A3337"/>
    <w:rsid w:val="004B0B4E"/>
    <w:rsid w:val="00502C32"/>
    <w:rsid w:val="005665B3"/>
    <w:rsid w:val="00623132"/>
    <w:rsid w:val="00726E4D"/>
    <w:rsid w:val="00771D1E"/>
    <w:rsid w:val="007A1318"/>
    <w:rsid w:val="007C345A"/>
    <w:rsid w:val="0081708A"/>
    <w:rsid w:val="008501F1"/>
    <w:rsid w:val="009907E6"/>
    <w:rsid w:val="00994F7A"/>
    <w:rsid w:val="009A477F"/>
    <w:rsid w:val="009B56A7"/>
    <w:rsid w:val="009C24F1"/>
    <w:rsid w:val="009D04CE"/>
    <w:rsid w:val="00A33E52"/>
    <w:rsid w:val="00A776A9"/>
    <w:rsid w:val="00AB73AB"/>
    <w:rsid w:val="00B13270"/>
    <w:rsid w:val="00B74EF5"/>
    <w:rsid w:val="00BF3E8E"/>
    <w:rsid w:val="00C931B8"/>
    <w:rsid w:val="00CC3CBD"/>
    <w:rsid w:val="00CD592C"/>
    <w:rsid w:val="00D57CA5"/>
    <w:rsid w:val="00D6065A"/>
    <w:rsid w:val="00D95532"/>
    <w:rsid w:val="00DC2AF1"/>
    <w:rsid w:val="00E908D7"/>
    <w:rsid w:val="00F23597"/>
    <w:rsid w:val="00F42C0C"/>
    <w:rsid w:val="00F6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B0B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E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ytap.it/activities/g1yzi/play/numer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EiZyoTVpH4" TargetMode="External"/><Relationship Id="rId12" Type="http://schemas.openxmlformats.org/officeDocument/2006/relationships/hyperlink" Target="https://shows.acast.com/des-histoires-en-musique-d-elodie-fondacci/episodes/le-carnaval-des-animaux-chapitr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54sxbhcnxY" TargetMode="External"/><Relationship Id="rId11" Type="http://schemas.openxmlformats.org/officeDocument/2006/relationships/hyperlink" Target="https://shows.acast.com/des-histoires-en-musique-d-elodie-fondacci/episodes/le-carnaval-des-animaux-chapitre-1" TargetMode="External"/><Relationship Id="rId5" Type="http://schemas.openxmlformats.org/officeDocument/2006/relationships/hyperlink" Target="https://www.youtube.com/watch?v=D54sxbhcnxY" TargetMode="External"/><Relationship Id="rId10" Type="http://schemas.openxmlformats.org/officeDocument/2006/relationships/hyperlink" Target="https://humeurscreatives.com/2017/05/maman-poule-et-ses-poussins/" TargetMode="External"/><Relationship Id="rId4" Type="http://schemas.openxmlformats.org/officeDocument/2006/relationships/hyperlink" Target="https://www.youtube.com/watch?v=5jnUe8bfzj4&amp;list=PLmIg_uhg8-cn5sGtHr7Fx7X13EpSPTvhF" TargetMode="External"/><Relationship Id="rId9" Type="http://schemas.openxmlformats.org/officeDocument/2006/relationships/hyperlink" Target="https://www.youtube.com/watch?v=GOKWjzSR3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18</cp:revision>
  <dcterms:created xsi:type="dcterms:W3CDTF">2020-03-23T10:53:00Z</dcterms:created>
  <dcterms:modified xsi:type="dcterms:W3CDTF">2020-03-24T17:18:00Z</dcterms:modified>
</cp:coreProperties>
</file>