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7B4C42">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4836D0">
              <w:rPr>
                <w:rFonts w:ascii="Monotype Corsiva" w:hAnsi="Monotype Corsiva"/>
                <w:b/>
                <w:color w:val="7030A0"/>
                <w:sz w:val="52"/>
                <w:szCs w:val="52"/>
              </w:rPr>
              <w:t>26-27</w:t>
            </w:r>
            <w:r w:rsidR="00F42C0C">
              <w:rPr>
                <w:rFonts w:ascii="Monotype Corsiva" w:hAnsi="Monotype Corsiva"/>
                <w:b/>
                <w:color w:val="7030A0"/>
                <w:sz w:val="52"/>
                <w:szCs w:val="52"/>
              </w:rPr>
              <w:t>/03/20.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4836D0" w:rsidP="00C931B8">
            <w:pPr>
              <w:jc w:val="center"/>
              <w:rPr>
                <w:rFonts w:asciiTheme="majorHAnsi" w:hAnsiTheme="majorHAnsi"/>
                <w:b/>
                <w:color w:val="7030A0"/>
                <w:sz w:val="36"/>
                <w:szCs w:val="36"/>
              </w:rPr>
            </w:pPr>
            <w:r>
              <w:rPr>
                <w:rFonts w:asciiTheme="majorHAnsi" w:hAnsiTheme="majorHAnsi"/>
                <w:b/>
                <w:color w:val="7030A0"/>
                <w:sz w:val="36"/>
                <w:szCs w:val="36"/>
              </w:rPr>
              <w:t>JEUDI</w:t>
            </w:r>
          </w:p>
        </w:tc>
        <w:tc>
          <w:tcPr>
            <w:tcW w:w="7190" w:type="dxa"/>
          </w:tcPr>
          <w:p w:rsidR="00C931B8" w:rsidRPr="00C931B8" w:rsidRDefault="004836D0" w:rsidP="00C931B8">
            <w:pPr>
              <w:jc w:val="center"/>
              <w:rPr>
                <w:rFonts w:asciiTheme="majorHAnsi" w:hAnsiTheme="majorHAnsi"/>
                <w:b/>
                <w:color w:val="7030A0"/>
                <w:sz w:val="36"/>
                <w:szCs w:val="36"/>
              </w:rPr>
            </w:pPr>
            <w:r>
              <w:rPr>
                <w:rFonts w:asciiTheme="majorHAnsi" w:hAnsiTheme="majorHAnsi"/>
                <w:b/>
                <w:color w:val="7030A0"/>
                <w:sz w:val="36"/>
                <w:szCs w:val="36"/>
              </w:rPr>
              <w:t>VENDREDI</w:t>
            </w:r>
          </w:p>
        </w:tc>
      </w:tr>
      <w:tr w:rsidR="00C931B8" w:rsidTr="007B4C42">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7B4C42">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p w:rsidR="003C4EA4" w:rsidRDefault="003C4EA4">
            <w:r>
              <w:t xml:space="preserve">     </w:t>
            </w:r>
          </w:p>
        </w:tc>
      </w:tr>
      <w:tr w:rsidR="00D21EE6" w:rsidTr="007B4C42">
        <w:tc>
          <w:tcPr>
            <w:tcW w:w="2376" w:type="dxa"/>
          </w:tcPr>
          <w:p w:rsidR="00D21EE6" w:rsidRDefault="00D21EE6">
            <w:r>
              <w:t>Activité physique.</w:t>
            </w:r>
          </w:p>
        </w:tc>
        <w:tc>
          <w:tcPr>
            <w:tcW w:w="14110" w:type="dxa"/>
            <w:gridSpan w:val="2"/>
          </w:tcPr>
          <w:p w:rsidR="00D21EE6" w:rsidRDefault="00D21EE6">
            <w:r>
              <w:t xml:space="preserve">Une petite séance de yoga pour bien commencer la journée (chacun à son rythme bien sûr !) : </w:t>
            </w:r>
            <w:hyperlink r:id="rId5" w:history="1">
              <w:r>
                <w:rPr>
                  <w:rStyle w:val="Lienhypertexte"/>
                </w:rPr>
                <w:t>https://www.youtube.com/watch?v=5jnUe8bfzj4&amp;list=PLmIg_uhg8-cn5sGtHr7Fx7X13EpSPTvhF</w:t>
              </w:r>
            </w:hyperlink>
          </w:p>
        </w:tc>
      </w:tr>
      <w:tr w:rsidR="00C931B8" w:rsidTr="00C931B8">
        <w:tc>
          <w:tcPr>
            <w:tcW w:w="2376" w:type="dxa"/>
          </w:tcPr>
          <w:p w:rsidR="00C931B8" w:rsidRDefault="00C931B8">
            <w:r>
              <w:t>Langage écrit.</w:t>
            </w:r>
          </w:p>
        </w:tc>
        <w:tc>
          <w:tcPr>
            <w:tcW w:w="6920" w:type="dxa"/>
          </w:tcPr>
          <w:p w:rsidR="00343D6D" w:rsidRDefault="00030D5A">
            <w:r>
              <w:t>-</w:t>
            </w:r>
            <w:r w:rsidR="00343D6D">
              <w:t xml:space="preserve"> </w:t>
            </w:r>
            <w:r w:rsidRPr="00343D6D">
              <w:rPr>
                <w:u w:val="single"/>
              </w:rPr>
              <w:t>Lecture</w:t>
            </w:r>
            <w:r>
              <w:t> : « </w:t>
            </w:r>
            <w:proofErr w:type="spellStart"/>
            <w:r>
              <w:t>Chocoline</w:t>
            </w:r>
            <w:proofErr w:type="spellEnd"/>
            <w:r w:rsidR="00602663">
              <w:t> » partie 5</w:t>
            </w:r>
            <w:r w:rsidR="00343D6D">
              <w:t>.</w:t>
            </w:r>
          </w:p>
          <w:p w:rsidR="00D26468" w:rsidRDefault="00343D6D" w:rsidP="00327A5F">
            <w:r>
              <w:t>-</w:t>
            </w:r>
            <w:r w:rsidR="00030D5A">
              <w:t xml:space="preserve">Avant de lire, </w:t>
            </w:r>
            <w:r w:rsidR="00327A5F">
              <w:t>demandez à votre enfant d’ouvrir sa boîte mémoire « </w:t>
            </w:r>
            <w:proofErr w:type="spellStart"/>
            <w:r w:rsidR="00327A5F">
              <w:t>Chocoline</w:t>
            </w:r>
            <w:proofErr w:type="spellEnd"/>
            <w:r w:rsidR="00327A5F">
              <w:t> ». Présentez</w:t>
            </w:r>
            <w:r w:rsidR="00D26468">
              <w:t>-</w:t>
            </w:r>
            <w:r w:rsidR="00327A5F">
              <w:t xml:space="preserve"> lui les mots déjà vu et faite-lui les nommer.</w:t>
            </w:r>
          </w:p>
          <w:p w:rsidR="00327A5F" w:rsidRDefault="00D26468" w:rsidP="00327A5F">
            <w:r>
              <w:t>Demandez- lui de vous raconter les épisodes précédents.</w:t>
            </w:r>
            <w:r w:rsidR="001E72CE">
              <w:t xml:space="preserve"> Présentez</w:t>
            </w:r>
            <w:r>
              <w:t>-</w:t>
            </w:r>
            <w:r w:rsidR="001E72CE">
              <w:t xml:space="preserve"> lui ensuite</w:t>
            </w:r>
            <w:r w:rsidR="00602663">
              <w:t xml:space="preserve"> la nouvelle image « le buisson</w:t>
            </w:r>
            <w:r w:rsidR="001E72CE">
              <w:t> » et procédez de la même manière que la dernière fois pour mettre ce nouveau mot dans la boîte mémoire.</w:t>
            </w:r>
          </w:p>
          <w:p w:rsidR="001E72CE" w:rsidRDefault="00602663" w:rsidP="00327A5F">
            <w:r>
              <w:t>-Racontez la cinquième</w:t>
            </w:r>
            <w:r w:rsidR="00C16589">
              <w:t xml:space="preserve"> partie à deux reprises.</w:t>
            </w:r>
          </w:p>
          <w:p w:rsidR="00C16589" w:rsidRDefault="00C16589" w:rsidP="00327A5F">
            <w:r>
              <w:t>-L’enfant illustre le nouvel encadré.</w:t>
            </w:r>
          </w:p>
          <w:p w:rsidR="00343D6D" w:rsidRDefault="00343D6D"/>
        </w:tc>
        <w:tc>
          <w:tcPr>
            <w:tcW w:w="7190" w:type="dxa"/>
          </w:tcPr>
          <w:p w:rsidR="003C4EA4" w:rsidRDefault="00343D6D" w:rsidP="003C4EA4">
            <w:r>
              <w:t>-</w:t>
            </w:r>
            <w:r w:rsidRPr="00343D6D">
              <w:rPr>
                <w:u w:val="single"/>
              </w:rPr>
              <w:t>Lecture</w:t>
            </w:r>
            <w:r w:rsidR="00D26468">
              <w:t> : « </w:t>
            </w:r>
            <w:proofErr w:type="spellStart"/>
            <w:r w:rsidR="00D26468">
              <w:t>Ch</w:t>
            </w:r>
            <w:r w:rsidR="00602663">
              <w:t>ocoline</w:t>
            </w:r>
            <w:proofErr w:type="spellEnd"/>
            <w:r w:rsidR="00602663">
              <w:t> » partie 6</w:t>
            </w:r>
            <w:r>
              <w:t>.</w:t>
            </w:r>
          </w:p>
          <w:p w:rsidR="00D26468" w:rsidRDefault="00343D6D" w:rsidP="00D26468">
            <w:r>
              <w:t>-</w:t>
            </w:r>
            <w:r w:rsidR="00D26468">
              <w:t xml:space="preserve"> Avant de lire, demandez à votre enfant d’ouvrir sa boîte mémoire « </w:t>
            </w:r>
            <w:proofErr w:type="spellStart"/>
            <w:r w:rsidR="00D26468">
              <w:t>Chocoline</w:t>
            </w:r>
            <w:proofErr w:type="spellEnd"/>
            <w:r w:rsidR="00D26468">
              <w:t> ». Présentez- lui les mots déjà vu et faite-lui les nommer.</w:t>
            </w:r>
          </w:p>
          <w:p w:rsidR="00D26468" w:rsidRDefault="00D26468" w:rsidP="00D26468">
            <w:r>
              <w:t xml:space="preserve">Demandez- lui de vous raconter les épisodes précédents. </w:t>
            </w:r>
            <w:r w:rsidR="00602663">
              <w:t>-Racontez la sixième</w:t>
            </w:r>
            <w:r>
              <w:t xml:space="preserve"> partie à deux reprises.</w:t>
            </w:r>
          </w:p>
          <w:p w:rsidR="00D26468" w:rsidRDefault="00D26468" w:rsidP="00D26468">
            <w:r>
              <w:t>-L’enfant illustre le nouvel encadré.</w:t>
            </w:r>
          </w:p>
          <w:p w:rsidR="00602663" w:rsidRDefault="00602663" w:rsidP="00D26468">
            <w:r>
              <w:t xml:space="preserve">-Chantez </w:t>
            </w:r>
            <w:hyperlink r:id="rId6" w:history="1">
              <w:r>
                <w:rPr>
                  <w:rStyle w:val="Lienhypertexte"/>
                </w:rPr>
                <w:t>https://www.youtube.com/watch?v=32cFtRFk79U</w:t>
              </w:r>
            </w:hyperlink>
          </w:p>
          <w:p w:rsidR="00343D6D" w:rsidRDefault="00343D6D" w:rsidP="00D26468"/>
        </w:tc>
      </w:tr>
      <w:tr w:rsidR="00175FEA" w:rsidTr="007B4C42">
        <w:tc>
          <w:tcPr>
            <w:tcW w:w="2376" w:type="dxa"/>
          </w:tcPr>
          <w:p w:rsidR="00175FEA" w:rsidRDefault="00175FEA">
            <w:r>
              <w:t>Activité artistique.</w:t>
            </w:r>
          </w:p>
        </w:tc>
        <w:tc>
          <w:tcPr>
            <w:tcW w:w="14110" w:type="dxa"/>
            <w:gridSpan w:val="2"/>
          </w:tcPr>
          <w:p w:rsidR="00175FEA" w:rsidRDefault="00175FEA" w:rsidP="00DF68A5">
            <w:pPr>
              <w:jc w:val="center"/>
            </w:pPr>
            <w:r>
              <w:t>Chanson</w:t>
            </w:r>
            <w:r w:rsidR="00DF68A5">
              <w:t> :</w:t>
            </w:r>
            <w:r w:rsidR="0078053A">
              <w:t xml:space="preserve"> </w:t>
            </w:r>
            <w:r w:rsidR="00DF68A5">
              <w:t>Anne Sylvestre « Une tulipe »</w:t>
            </w:r>
            <w:r w:rsidR="001363DA">
              <w:t xml:space="preserve"> (voir doc joint pour les paroles)</w:t>
            </w:r>
            <w:r>
              <w:t xml:space="preserve"> </w:t>
            </w:r>
            <w:hyperlink r:id="rId7" w:history="1">
              <w:r w:rsidR="00DF68A5">
                <w:rPr>
                  <w:rStyle w:val="Lienhypertexte"/>
                </w:rPr>
                <w:t>https://www.youtube.com/watch?v=V58uyw7um_Y</w:t>
              </w:r>
            </w:hyperlink>
          </w:p>
        </w:tc>
      </w:tr>
      <w:tr w:rsidR="00C931B8" w:rsidTr="00C931B8">
        <w:tc>
          <w:tcPr>
            <w:tcW w:w="2376" w:type="dxa"/>
          </w:tcPr>
          <w:p w:rsidR="00C931B8" w:rsidRDefault="00C931B8">
            <w:r>
              <w:t>Les nombres</w:t>
            </w:r>
            <w:r w:rsidR="00C42D2D">
              <w:t>/langage écrit/les grandeurs.</w:t>
            </w:r>
          </w:p>
          <w:p w:rsidR="003C4EA4" w:rsidRDefault="003C4EA4"/>
        </w:tc>
        <w:tc>
          <w:tcPr>
            <w:tcW w:w="6920" w:type="dxa"/>
          </w:tcPr>
          <w:p w:rsidR="002C478B" w:rsidRDefault="002C478B" w:rsidP="002C478B">
            <w:r>
              <w:t>-Utilisez le matériel « Cartes nombres » ou celui que vous avez fabriquez. Utilisez uniquement les cartes avec l’écriture chiffrée jusqu’à 15.</w:t>
            </w:r>
          </w:p>
          <w:p w:rsidR="002C478B" w:rsidRDefault="002C478B" w:rsidP="002C478B">
            <w:pPr>
              <w:pStyle w:val="Paragraphedeliste"/>
              <w:numPr>
                <w:ilvl w:val="0"/>
                <w:numId w:val="7"/>
              </w:numPr>
            </w:pPr>
            <w:r>
              <w:t>Demandez à votre enfant de les placer dans l’ordre.</w:t>
            </w:r>
          </w:p>
          <w:p w:rsidR="002C478B" w:rsidRDefault="002C478B" w:rsidP="002C478B">
            <w:pPr>
              <w:pStyle w:val="Paragraphedeliste"/>
              <w:numPr>
                <w:ilvl w:val="0"/>
                <w:numId w:val="7"/>
              </w:numPr>
            </w:pPr>
            <w:r>
              <w:t>Demandez à votre enfant de fermer les yeux et pendant ce temps intervertissez deux nombres. Demandez à votre enfant de corriger l’erreur. En fonction des réussites de celui-ci vous pouvez intervertir plus de nombres.</w:t>
            </w:r>
          </w:p>
          <w:p w:rsidR="002C478B" w:rsidRDefault="002C478B" w:rsidP="002C478B">
            <w:pPr>
              <w:pStyle w:val="Paragraphedeliste"/>
              <w:numPr>
                <w:ilvl w:val="0"/>
                <w:numId w:val="7"/>
              </w:numPr>
            </w:pPr>
            <w:r>
              <w:t>Terminez par un petit jeu de rapidité en montrant tour à tour une autre carte et en demandant à votre enfant de nommer le nombre écrit le plus rapidement possible. Insistez sur les nombres qui posent souci (les plus difficiles sont ceux situés entre 10 et 15).</w:t>
            </w:r>
          </w:p>
          <w:p w:rsidR="002C478B" w:rsidRDefault="002C478B" w:rsidP="002C478B"/>
          <w:p w:rsidR="002C478B" w:rsidRDefault="002C478B" w:rsidP="002C478B"/>
          <w:p w:rsidR="007B4C42" w:rsidRDefault="007B4C42" w:rsidP="007B4C42"/>
        </w:tc>
        <w:tc>
          <w:tcPr>
            <w:tcW w:w="7190" w:type="dxa"/>
          </w:tcPr>
          <w:p w:rsidR="007D2331" w:rsidRDefault="00C42D2D" w:rsidP="007D2331">
            <w:r>
              <w:t>-</w:t>
            </w:r>
            <w:r w:rsidR="007D2331">
              <w:t xml:space="preserve"> Si vous en avez la possibilité, voici un petit jeu en ligne qui reprend les apprentissages déjà effectués en classe et permettra à votre enfant de s’entraîner : </w:t>
            </w:r>
            <w:hyperlink r:id="rId8" w:history="1">
              <w:r w:rsidR="007D2331">
                <w:rPr>
                  <w:rStyle w:val="Lienhypertexte"/>
                </w:rPr>
                <w:t>https://www.tinytap.it/activities/g2hf9/play/maths-en-maternelle-4-5-1</w:t>
              </w:r>
            </w:hyperlink>
          </w:p>
          <w:p w:rsidR="007D2331" w:rsidRDefault="007D2331" w:rsidP="007D2331"/>
          <w:p w:rsidR="009D04CE" w:rsidRDefault="009D04CE" w:rsidP="007D2331"/>
        </w:tc>
      </w:tr>
      <w:tr w:rsidR="00602663" w:rsidTr="00543B3E">
        <w:tc>
          <w:tcPr>
            <w:tcW w:w="2376" w:type="dxa"/>
          </w:tcPr>
          <w:p w:rsidR="00602663" w:rsidRDefault="00602663">
            <w:r>
              <w:t>Activité artistique.</w:t>
            </w:r>
          </w:p>
        </w:tc>
        <w:tc>
          <w:tcPr>
            <w:tcW w:w="14110" w:type="dxa"/>
            <w:gridSpan w:val="2"/>
          </w:tcPr>
          <w:p w:rsidR="00602663" w:rsidRDefault="00602663" w:rsidP="00DE244F">
            <w:r>
              <w:t xml:space="preserve">Chanson : Anne Sylvestre « Une tulipe » (voir doc joint pour les paroles) </w:t>
            </w:r>
            <w:hyperlink r:id="rId9" w:history="1">
              <w:r>
                <w:rPr>
                  <w:rStyle w:val="Lienhypertexte"/>
                </w:rPr>
                <w:t>https://www.youtube.com/watch?v=V58uyw7um_Y</w:t>
              </w:r>
            </w:hyperlink>
          </w:p>
        </w:tc>
      </w:tr>
      <w:tr w:rsidR="00DA320B" w:rsidTr="00DA320B">
        <w:tc>
          <w:tcPr>
            <w:tcW w:w="2376" w:type="dxa"/>
          </w:tcPr>
          <w:p w:rsidR="00DA320B" w:rsidRDefault="00B85030">
            <w:r>
              <w:t>Langage écrit.</w:t>
            </w:r>
          </w:p>
        </w:tc>
        <w:tc>
          <w:tcPr>
            <w:tcW w:w="6920" w:type="dxa"/>
          </w:tcPr>
          <w:p w:rsidR="00B1372E" w:rsidRDefault="00DA320B" w:rsidP="00B1372E">
            <w:r>
              <w:t>-</w:t>
            </w:r>
            <w:r w:rsidR="007D2331">
              <w:rPr>
                <w:u w:val="single"/>
              </w:rPr>
              <w:t>Ecriture</w:t>
            </w:r>
            <w:r>
              <w:t xml:space="preserve"> : </w:t>
            </w:r>
          </w:p>
          <w:p w:rsidR="007D2331" w:rsidRDefault="007D2331" w:rsidP="00B1372E">
            <w:r>
              <w:t xml:space="preserve">Nous allons reprendre le travail entamé en classe autour des lettres </w:t>
            </w:r>
            <w:r>
              <w:lastRenderedPageBreak/>
              <w:t>cursives (attachées) à base ronde. Ce n’est pas une nouveauté pour les enfants.</w:t>
            </w:r>
          </w:p>
          <w:p w:rsidR="00B1372E" w:rsidRDefault="007D2331" w:rsidP="00B1372E">
            <w:r>
              <w:t>-N’allez surtout pas trop vite. A cette étape les résultats obtenus par chaque enfant  sont encore très différents. C’est normal. Nous sommes au début de cet apprentissage. Surtout évitez de braquer les enfants, soyez très attentif à ce qu’ils respectent le tracé, mais ne les obligez pas à remplir des tas de lignes si vous sentez qu’il</w:t>
            </w:r>
            <w:r w:rsidR="00B63BA9">
              <w:t>s</w:t>
            </w:r>
            <w:r>
              <w:t xml:space="preserve"> fatigue</w:t>
            </w:r>
            <w:r w:rsidR="00B63BA9">
              <w:t>nt</w:t>
            </w:r>
            <w:r>
              <w:t> !</w:t>
            </w:r>
          </w:p>
          <w:p w:rsidR="007D2331" w:rsidRDefault="007D2331" w:rsidP="00B1372E">
            <w:r>
              <w:t>-Restez aussi très attentif à leur manière de tenir le crayon (voir conseils de mon premier article sur le blog).</w:t>
            </w:r>
          </w:p>
          <w:p w:rsidR="007D2331" w:rsidRDefault="007D2331" w:rsidP="00B1372E">
            <w:r>
              <w:t xml:space="preserve">-Nous allons donc reprendre les lettres </w:t>
            </w:r>
            <w:r w:rsidRPr="00A077A1">
              <w:rPr>
                <w:b/>
                <w:sz w:val="24"/>
                <w:szCs w:val="24"/>
              </w:rPr>
              <w:t>a, o, q, c, d</w:t>
            </w:r>
            <w:r>
              <w:t>. Voici un lien qui vous explique les tracés… attention le o est un tout petit peu inexact puisqu’à la fin on a l’impression d’une petite boucle vers l’arrière… alors qu’il faut tout simplement faire « la casquette » (les enfants sauront !).</w:t>
            </w:r>
          </w:p>
          <w:p w:rsidR="00A077A1" w:rsidRDefault="001E4241" w:rsidP="00A077A1">
            <w:hyperlink r:id="rId10" w:history="1">
              <w:r w:rsidR="00A077A1">
                <w:rPr>
                  <w:rStyle w:val="Lienhypertexte"/>
                </w:rPr>
                <w:t>https://vimeo.com/showcase/6892336</w:t>
              </w:r>
            </w:hyperlink>
          </w:p>
          <w:p w:rsidR="00A077A1" w:rsidRDefault="00A5524C" w:rsidP="00A077A1">
            <w:r>
              <w:t>-Vous trouverez également en doc joint un modèle fixe auquel vous référer.</w:t>
            </w:r>
          </w:p>
          <w:p w:rsidR="00A5524C" w:rsidRDefault="00A5524C" w:rsidP="00A077A1">
            <w:r>
              <w:t xml:space="preserve">-Marche à suivre : </w:t>
            </w:r>
          </w:p>
          <w:p w:rsidR="00A5524C" w:rsidRDefault="00A5524C" w:rsidP="00A5524C">
            <w:pPr>
              <w:pStyle w:val="Paragraphedeliste"/>
              <w:numPr>
                <w:ilvl w:val="0"/>
                <w:numId w:val="8"/>
              </w:numPr>
            </w:pPr>
            <w:r>
              <w:t>Commencez par la gym des doigts (voir lien plus haut mais les enfants connaissent).</w:t>
            </w:r>
          </w:p>
          <w:p w:rsidR="00085432" w:rsidRDefault="00085432" w:rsidP="00085432">
            <w:pPr>
              <w:pStyle w:val="Paragraphedeliste"/>
              <w:numPr>
                <w:ilvl w:val="0"/>
                <w:numId w:val="8"/>
              </w:numPr>
            </w:pPr>
            <w:r>
              <w:t>Idéalement pour commencer, le tracé avec le doigt dans le sable est l’idéal. Si vous le pouvez, fabriquez- vous un bac avec un couvercle de boîte de rangement ou de boîte à chaussure, puis mettez-y du sable, de la semoule, de la farine, ce que vous trouverez.</w:t>
            </w:r>
          </w:p>
          <w:p w:rsidR="00085432" w:rsidRDefault="00085432" w:rsidP="00085432">
            <w:pPr>
              <w:pStyle w:val="Paragraphedeliste"/>
              <w:numPr>
                <w:ilvl w:val="0"/>
                <w:numId w:val="8"/>
              </w:numPr>
            </w:pPr>
            <w:r>
              <w:t>Passez à la feuille blanche. Pour le moment, c’est vraiment le geste que nous essayons d’automatiser. Ce n’est donc pas encore le moment de vouloir chercher à modifier la taille des lettres. Cela viendra dans un second temps.</w:t>
            </w:r>
            <w:r w:rsidR="00E257B2">
              <w:t xml:space="preserve"> Par contre veillez-bien à ce que votre enfant commence bien au bord gauche de la feuille pour aller jusqu’au bord droit. Si vous sentez qu’il est vraiment en  difficulté, vous pouvez l’accompagner une ou deux fois dans son geste en respectant bien le modèle (vous verrez, vous n’avez peut-être pas du tout appris à former les lettres ainsi quand vous étiez sur les bancs de l’école… cela peut faire douter… il ne faut pas !).</w:t>
            </w:r>
          </w:p>
          <w:p w:rsidR="00A077A1" w:rsidRDefault="00A077A1" w:rsidP="00A5524C"/>
        </w:tc>
        <w:tc>
          <w:tcPr>
            <w:tcW w:w="7190" w:type="dxa"/>
          </w:tcPr>
          <w:p w:rsidR="00B85030" w:rsidRDefault="00C051D6" w:rsidP="00C051D6">
            <w:r>
              <w:lastRenderedPageBreak/>
              <w:t>-</w:t>
            </w:r>
            <w:r w:rsidR="009518E4">
              <w:t xml:space="preserve">Reprenez </w:t>
            </w:r>
            <w:r w:rsidR="00B85030">
              <w:t xml:space="preserve">le matériel « Alphabet à découper » (voir doc joint). Si vous ne pouvez pas l’imprimer, essayez de le faire vous-même en reproduisant les </w:t>
            </w:r>
            <w:r w:rsidR="00B85030">
              <w:lastRenderedPageBreak/>
              <w:t>lettres exactement de la même façon. Demandez à votre enfant de découper uniq</w:t>
            </w:r>
            <w:r w:rsidR="009518E4">
              <w:t xml:space="preserve">uement les étiquettes </w:t>
            </w:r>
            <w:r w:rsidR="009518E4" w:rsidRPr="00C051D6">
              <w:rPr>
                <w:u w:val="single"/>
              </w:rPr>
              <w:t>minuscules</w:t>
            </w:r>
            <w:r w:rsidR="00B85030">
              <w:t xml:space="preserve">, de les placer dans un petit pot, de les mélanger, puis de les placer dans l’ordre </w:t>
            </w:r>
            <w:r w:rsidR="009518E4">
              <w:t>sous la bande des majuscules en faisant correspondre chaque lettre. Une fois que l’enfant est sû</w:t>
            </w:r>
            <w:r w:rsidR="00B85030">
              <w:t>r</w:t>
            </w:r>
            <w:r w:rsidR="009518E4">
              <w:t>e</w:t>
            </w:r>
            <w:r w:rsidR="00B85030">
              <w:t xml:space="preserve"> de lui et que vous avez validé, passez au collage. Gardez bien</w:t>
            </w:r>
            <w:r w:rsidR="009518E4">
              <w:t xml:space="preserve"> précieusement la dernière bande, elle nous servira</w:t>
            </w:r>
            <w:r w:rsidR="00B85030">
              <w:t xml:space="preserve"> pour la suite.</w:t>
            </w:r>
            <w:r w:rsidR="00115F39">
              <w:t xml:space="preserve"> Certaines lettres peuvent encore poser problème, permettez alors à votre enfant de se référer à l’ « alphabet correspondance »</w:t>
            </w:r>
            <w:r>
              <w:t xml:space="preserve"> </w:t>
            </w:r>
            <w:r w:rsidR="00115F39">
              <w:t>(voir doc joint) mais uniquement après avoir posé les lettres qu’il connait.</w:t>
            </w:r>
          </w:p>
          <w:p w:rsidR="00611A22" w:rsidRDefault="00611A22" w:rsidP="00611A22">
            <w:pPr>
              <w:pStyle w:val="Paragraphedeliste"/>
            </w:pPr>
          </w:p>
        </w:tc>
      </w:tr>
      <w:tr w:rsidR="00BC79D3" w:rsidTr="00C051D6">
        <w:tc>
          <w:tcPr>
            <w:tcW w:w="2376" w:type="dxa"/>
            <w:vMerge w:val="restart"/>
          </w:tcPr>
          <w:p w:rsidR="00BC79D3" w:rsidRDefault="00BC79D3">
            <w:r>
              <w:lastRenderedPageBreak/>
              <w:t>Langage oral.</w:t>
            </w:r>
          </w:p>
        </w:tc>
        <w:tc>
          <w:tcPr>
            <w:tcW w:w="6920" w:type="dxa"/>
          </w:tcPr>
          <w:p w:rsidR="00BC79D3" w:rsidRDefault="00BC79D3" w:rsidP="00C051D6">
            <w:r>
              <w:rPr>
                <w:b/>
              </w:rPr>
              <w:t xml:space="preserve">-Les alphas : </w:t>
            </w:r>
            <w:r>
              <w:t>Lire la fiche doc joint « Les alphas s’attrapent 1 ».</w:t>
            </w:r>
          </w:p>
          <w:p w:rsidR="00BC79D3" w:rsidRPr="00C051D6" w:rsidRDefault="00BC79D3" w:rsidP="00C051D6">
            <w:r>
              <w:t>Il s’agit maintenant de s’entraîner à lire des syllabes avec les alphas. Procédez par colonne, ne prêtez aucune attention aux lettres en haut des colonnes.</w:t>
            </w:r>
          </w:p>
        </w:tc>
        <w:tc>
          <w:tcPr>
            <w:tcW w:w="7190" w:type="dxa"/>
          </w:tcPr>
          <w:p w:rsidR="00BC79D3" w:rsidRDefault="00BC79D3" w:rsidP="00C051D6">
            <w:r>
              <w:rPr>
                <w:b/>
              </w:rPr>
              <w:t xml:space="preserve">-Les alphas : </w:t>
            </w:r>
            <w:r>
              <w:t>Lire la fiche doc joint « Les alphas s’attrapent 2 ».</w:t>
            </w:r>
          </w:p>
          <w:p w:rsidR="00BC79D3" w:rsidRPr="00A66401" w:rsidRDefault="00BC79D3" w:rsidP="00C051D6">
            <w:pPr>
              <w:rPr>
                <w:b/>
              </w:rPr>
            </w:pPr>
            <w:r>
              <w:t>Procédez comme hier.</w:t>
            </w:r>
          </w:p>
        </w:tc>
      </w:tr>
      <w:tr w:rsidR="00BC79D3" w:rsidTr="00E53B0E">
        <w:tc>
          <w:tcPr>
            <w:tcW w:w="2376" w:type="dxa"/>
            <w:vMerge/>
          </w:tcPr>
          <w:p w:rsidR="00BC79D3" w:rsidRDefault="00BC79D3"/>
        </w:tc>
        <w:tc>
          <w:tcPr>
            <w:tcW w:w="14110" w:type="dxa"/>
            <w:gridSpan w:val="2"/>
          </w:tcPr>
          <w:p w:rsidR="00BC79D3" w:rsidRDefault="00BC79D3" w:rsidP="00C051D6">
            <w:pPr>
              <w:rPr>
                <w:b/>
              </w:rPr>
            </w:pPr>
            <w:r w:rsidRPr="00BC79D3">
              <w:t>-En lien un petit jeu pour s’entraîner avec les alphas</w:t>
            </w:r>
            <w:r>
              <w:t xml:space="preserve"> : </w:t>
            </w:r>
            <w:hyperlink r:id="rId11" w:history="1">
              <w:r>
                <w:rPr>
                  <w:rStyle w:val="Lienhypertexte"/>
                </w:rPr>
                <w:t>https://www.logicieleducatif.fr/maternelle/planete-des-alphas/associer-deux-alphas.php</w:t>
              </w:r>
            </w:hyperlink>
          </w:p>
        </w:tc>
      </w:tr>
      <w:tr w:rsidR="004E7469" w:rsidTr="004564C9">
        <w:tc>
          <w:tcPr>
            <w:tcW w:w="2376" w:type="dxa"/>
          </w:tcPr>
          <w:p w:rsidR="004E7469" w:rsidRDefault="004E7469">
            <w:r>
              <w:t>Langage oral.</w:t>
            </w:r>
          </w:p>
        </w:tc>
        <w:tc>
          <w:tcPr>
            <w:tcW w:w="14110" w:type="dxa"/>
            <w:gridSpan w:val="2"/>
          </w:tcPr>
          <w:p w:rsidR="004E7469" w:rsidRDefault="004E7469" w:rsidP="00232F55">
            <w:pPr>
              <w:jc w:val="center"/>
            </w:pPr>
            <w:r w:rsidRPr="00A66401">
              <w:rPr>
                <w:b/>
              </w:rPr>
              <w:t>Poésie</w:t>
            </w:r>
            <w:r>
              <w:rPr>
                <w:b/>
              </w:rPr>
              <w:t xml:space="preserve"> : </w:t>
            </w:r>
            <w:r>
              <w:t>« Une histoire à suivre ». En entier.</w:t>
            </w:r>
          </w:p>
        </w:tc>
      </w:tr>
      <w:tr w:rsidR="005F4DE3" w:rsidTr="005F4DE3">
        <w:tc>
          <w:tcPr>
            <w:tcW w:w="2376" w:type="dxa"/>
          </w:tcPr>
          <w:p w:rsidR="005F4DE3" w:rsidRDefault="005F4DE3">
            <w:r>
              <w:t>Activité artistique.</w:t>
            </w:r>
          </w:p>
        </w:tc>
        <w:tc>
          <w:tcPr>
            <w:tcW w:w="6920" w:type="dxa"/>
          </w:tcPr>
          <w:p w:rsidR="005F4DE3" w:rsidRDefault="0037761A" w:rsidP="00FE09A7">
            <w:r>
              <w:rPr>
                <w:b/>
              </w:rPr>
              <w:t xml:space="preserve">Ecoute : </w:t>
            </w:r>
            <w:r w:rsidRPr="0037761A">
              <w:t>U</w:t>
            </w:r>
            <w:r w:rsidR="005F4DE3" w:rsidRPr="0037761A">
              <w:t>ne histoire en musique</w:t>
            </w:r>
            <w:r w:rsidR="005F4DE3">
              <w:t> : « Le Carnaval des animaux, le lion »</w:t>
            </w:r>
            <w:r>
              <w:t xml:space="preserve">, Camille Saint </w:t>
            </w:r>
            <w:proofErr w:type="spellStart"/>
            <w:r>
              <w:t>Saë</w:t>
            </w:r>
            <w:r w:rsidR="005F4DE3">
              <w:t>ns</w:t>
            </w:r>
            <w:proofErr w:type="spellEnd"/>
            <w:r w:rsidR="005F4DE3">
              <w:t>.</w:t>
            </w:r>
          </w:p>
          <w:p w:rsidR="005F4DE3" w:rsidRPr="00F75CDC" w:rsidRDefault="001E4241" w:rsidP="00FE09A7">
            <w:hyperlink r:id="rId12" w:history="1">
              <w:r w:rsidR="005F4DE3">
                <w:rPr>
                  <w:rStyle w:val="Lienhypertexte"/>
                </w:rPr>
                <w:t>https://shows.acast.com/des-histoires-en-musique-d-elodie-fondacci/episodes/le-carnaval-des-animaux-chapitre-1</w:t>
              </w:r>
            </w:hyperlink>
          </w:p>
        </w:tc>
        <w:tc>
          <w:tcPr>
            <w:tcW w:w="7190" w:type="dxa"/>
          </w:tcPr>
          <w:p w:rsidR="0037761A" w:rsidRDefault="0037761A" w:rsidP="0037761A">
            <w:r>
              <w:rPr>
                <w:b/>
              </w:rPr>
              <w:t xml:space="preserve">Ecoute : </w:t>
            </w:r>
            <w:r w:rsidRPr="0037761A">
              <w:t>Une histoire en musique</w:t>
            </w:r>
            <w:r>
              <w:t xml:space="preserve"> : « Le Carnaval des animaux, la poule », Camille Saint </w:t>
            </w:r>
            <w:proofErr w:type="spellStart"/>
            <w:r>
              <w:t>Saëns</w:t>
            </w:r>
            <w:proofErr w:type="spellEnd"/>
            <w:r>
              <w:t>.</w:t>
            </w:r>
          </w:p>
          <w:p w:rsidR="005F4DE3" w:rsidRPr="00F75CDC" w:rsidRDefault="001E4241" w:rsidP="0037761A">
            <w:hyperlink r:id="rId13" w:history="1">
              <w:r w:rsidR="0037761A">
                <w:rPr>
                  <w:rStyle w:val="Lienhypertexte"/>
                </w:rPr>
                <w:t>https://shows.acast.com/des-histoires-en-musique-d-elodie-fondacci/episodes/le-carnaval-des-animaux-chapitre-2</w:t>
              </w:r>
            </w:hyperlink>
          </w:p>
        </w:tc>
      </w:tr>
      <w:tr w:rsidR="002207A5" w:rsidTr="005F4DE3">
        <w:tc>
          <w:tcPr>
            <w:tcW w:w="2376" w:type="dxa"/>
            <w:vMerge w:val="restart"/>
          </w:tcPr>
          <w:p w:rsidR="002207A5" w:rsidRDefault="002207A5">
            <w:r>
              <w:t>Découvrir le monde/langage écrit.</w:t>
            </w:r>
          </w:p>
        </w:tc>
        <w:tc>
          <w:tcPr>
            <w:tcW w:w="6920" w:type="dxa"/>
          </w:tcPr>
          <w:p w:rsidR="002207A5" w:rsidRDefault="002207A5" w:rsidP="00FE09A7">
            <w:r>
              <w:rPr>
                <w:b/>
              </w:rPr>
              <w:t xml:space="preserve">Le vivant : </w:t>
            </w:r>
            <w:r>
              <w:t xml:space="preserve">Apprenons le nom d’une ou deux fleur(s) du printemps par jour en commençant une nouvelle boîte mémoire qu’on appellera « la boîte fleurs ». </w:t>
            </w:r>
          </w:p>
          <w:p w:rsidR="002207A5" w:rsidRDefault="002207A5" w:rsidP="00FE09A7">
            <w:r>
              <w:t xml:space="preserve">Pour cela utilisez le document « Lexique fleurs printemps 1 ». </w:t>
            </w:r>
          </w:p>
          <w:p w:rsidR="002207A5" w:rsidRDefault="002207A5" w:rsidP="00FE09A7">
            <w:r>
              <w:t>Aujourd’hui nous commençons avec la jacinthe et la tulipe.</w:t>
            </w:r>
          </w:p>
          <w:p w:rsidR="002207A5" w:rsidRPr="00AC4D81" w:rsidRDefault="002207A5" w:rsidP="00FE09A7"/>
        </w:tc>
        <w:tc>
          <w:tcPr>
            <w:tcW w:w="7190" w:type="dxa"/>
          </w:tcPr>
          <w:p w:rsidR="002207A5" w:rsidRDefault="002207A5" w:rsidP="00785379">
            <w:r>
              <w:rPr>
                <w:b/>
              </w:rPr>
              <w:t xml:space="preserve">Le vivant : </w:t>
            </w:r>
            <w:r>
              <w:t xml:space="preserve">Apprenons le nom d’une fleur du printemps par jour en commençant une nouvelle boîte mémoire qu’on appellera « la boîte fleurs ». </w:t>
            </w:r>
          </w:p>
          <w:p w:rsidR="002207A5" w:rsidRDefault="002207A5" w:rsidP="00785379">
            <w:r>
              <w:t xml:space="preserve">Pour cela utilisez le document « Lexique fleurs printemps 1 ». </w:t>
            </w:r>
          </w:p>
          <w:p w:rsidR="002207A5" w:rsidRDefault="002207A5" w:rsidP="00785379">
            <w:pPr>
              <w:rPr>
                <w:b/>
              </w:rPr>
            </w:pPr>
            <w:r>
              <w:t>Aujourd’hui ajoutons la jonquille après avoir revu les cartes d’hier.</w:t>
            </w:r>
          </w:p>
        </w:tc>
      </w:tr>
      <w:tr w:rsidR="002207A5" w:rsidTr="007B45C5">
        <w:tc>
          <w:tcPr>
            <w:tcW w:w="2376" w:type="dxa"/>
            <w:vMerge/>
          </w:tcPr>
          <w:p w:rsidR="002207A5" w:rsidRDefault="002207A5"/>
        </w:tc>
        <w:tc>
          <w:tcPr>
            <w:tcW w:w="14110" w:type="dxa"/>
            <w:gridSpan w:val="2"/>
          </w:tcPr>
          <w:p w:rsidR="002207A5" w:rsidRDefault="002207A5" w:rsidP="00785379">
            <w:r w:rsidRPr="002207A5">
              <w:rPr>
                <w:u w:val="single"/>
              </w:rPr>
              <w:t>Les fleurs à bulbe</w:t>
            </w:r>
            <w:r>
              <w:t> : Les jacinthes, les tulipes, et la jonquille, comme beaucoup de fleurs du printemps ont une particularité. Elles ne naissent pas d’une graine mais d’un bulbe. Présentez le document sur les différentes parties de la jacinthe (voir doc joint). Arrêtez- vous uniquement à la première page.</w:t>
            </w:r>
          </w:p>
          <w:p w:rsidR="002207A5" w:rsidRDefault="002207A5" w:rsidP="00785379">
            <w:r>
              <w:t>Demandez à votre enfant d’observer et de décrire ce qu’il voit. Ensuite indiquez-lui le nom de chaque partie de la fleur qu’il ne connaissait pas encore.</w:t>
            </w:r>
          </w:p>
          <w:p w:rsidR="002207A5" w:rsidRDefault="002207A5" w:rsidP="00785379">
            <w:r>
              <w:t>Bonus : Deux petites vidéos sur la croissance d’une tulipe et d’</w:t>
            </w:r>
            <w:r w:rsidR="00B357CD">
              <w:t>une jacinthe</w:t>
            </w:r>
            <w:r>
              <w:t xml:space="preserve"> en accéléré.</w:t>
            </w:r>
          </w:p>
          <w:p w:rsidR="002207A5" w:rsidRDefault="002207A5" w:rsidP="002207A5">
            <w:hyperlink r:id="rId14" w:history="1">
              <w:r>
                <w:rPr>
                  <w:rStyle w:val="Lienhypertexte"/>
                </w:rPr>
                <w:t>https://www.youtube.com/watch?v=Vu90cZ6CHIE</w:t>
              </w:r>
            </w:hyperlink>
          </w:p>
          <w:p w:rsidR="00B357CD" w:rsidRDefault="00B357CD" w:rsidP="00B357CD">
            <w:hyperlink r:id="rId15" w:history="1">
              <w:r>
                <w:rPr>
                  <w:rStyle w:val="Lienhypertexte"/>
                </w:rPr>
                <w:t>https://www.youtube.com/watch?v=q5Z9JJnC0F0</w:t>
              </w:r>
            </w:hyperlink>
          </w:p>
          <w:p w:rsidR="002207A5" w:rsidRPr="002207A5" w:rsidRDefault="002207A5" w:rsidP="00785379"/>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30D5A"/>
    <w:rsid w:val="00085432"/>
    <w:rsid w:val="000C5806"/>
    <w:rsid w:val="00115E4D"/>
    <w:rsid w:val="00115F39"/>
    <w:rsid w:val="001363DA"/>
    <w:rsid w:val="00147C79"/>
    <w:rsid w:val="00175FEA"/>
    <w:rsid w:val="001E4241"/>
    <w:rsid w:val="001E72CE"/>
    <w:rsid w:val="002139DD"/>
    <w:rsid w:val="002207A5"/>
    <w:rsid w:val="00232F55"/>
    <w:rsid w:val="002C478B"/>
    <w:rsid w:val="002F026E"/>
    <w:rsid w:val="002F7D60"/>
    <w:rsid w:val="0030596F"/>
    <w:rsid w:val="00327A5F"/>
    <w:rsid w:val="00343D6D"/>
    <w:rsid w:val="00356760"/>
    <w:rsid w:val="0037761A"/>
    <w:rsid w:val="003932D8"/>
    <w:rsid w:val="003C4EA4"/>
    <w:rsid w:val="00406E04"/>
    <w:rsid w:val="00454B47"/>
    <w:rsid w:val="004836D0"/>
    <w:rsid w:val="004A3337"/>
    <w:rsid w:val="004B0B4E"/>
    <w:rsid w:val="004D00FA"/>
    <w:rsid w:val="004E7469"/>
    <w:rsid w:val="005F4DE3"/>
    <w:rsid w:val="00602663"/>
    <w:rsid w:val="00611A22"/>
    <w:rsid w:val="00762FC5"/>
    <w:rsid w:val="00771D1E"/>
    <w:rsid w:val="0078053A"/>
    <w:rsid w:val="00785379"/>
    <w:rsid w:val="007B4C42"/>
    <w:rsid w:val="007D2331"/>
    <w:rsid w:val="0081708A"/>
    <w:rsid w:val="008F5E2F"/>
    <w:rsid w:val="00927713"/>
    <w:rsid w:val="009518E4"/>
    <w:rsid w:val="009D04CE"/>
    <w:rsid w:val="00A077A1"/>
    <w:rsid w:val="00A5524C"/>
    <w:rsid w:val="00A66401"/>
    <w:rsid w:val="00AB73AB"/>
    <w:rsid w:val="00AC4D81"/>
    <w:rsid w:val="00B1372E"/>
    <w:rsid w:val="00B357CD"/>
    <w:rsid w:val="00B63BA9"/>
    <w:rsid w:val="00B85030"/>
    <w:rsid w:val="00BC79D3"/>
    <w:rsid w:val="00C051D6"/>
    <w:rsid w:val="00C16589"/>
    <w:rsid w:val="00C42D2D"/>
    <w:rsid w:val="00C931B8"/>
    <w:rsid w:val="00CA1F22"/>
    <w:rsid w:val="00D21EE6"/>
    <w:rsid w:val="00D26468"/>
    <w:rsid w:val="00D633D0"/>
    <w:rsid w:val="00D94D46"/>
    <w:rsid w:val="00DA2F20"/>
    <w:rsid w:val="00DA320B"/>
    <w:rsid w:val="00DE244F"/>
    <w:rsid w:val="00DF68A5"/>
    <w:rsid w:val="00E257B2"/>
    <w:rsid w:val="00E908D7"/>
    <w:rsid w:val="00EB001C"/>
    <w:rsid w:val="00ED15DE"/>
    <w:rsid w:val="00F12E5A"/>
    <w:rsid w:val="00F42C0C"/>
    <w:rsid w:val="00F75CDC"/>
    <w:rsid w:val="00FE0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nytap.it/activities/g2hf9/play/maths-en-maternelle-4-5-1" TargetMode="External"/><Relationship Id="rId13" Type="http://schemas.openxmlformats.org/officeDocument/2006/relationships/hyperlink" Target="https://shows.acast.com/des-histoires-en-musique-d-elodie-fondacci/episodes/le-carnaval-des-animaux-chapitre-2" TargetMode="External"/><Relationship Id="rId3" Type="http://schemas.openxmlformats.org/officeDocument/2006/relationships/settings" Target="settings.xml"/><Relationship Id="rId7" Type="http://schemas.openxmlformats.org/officeDocument/2006/relationships/hyperlink" Target="https://www.youtube.com/watch?v=V58uyw7um_Y" TargetMode="External"/><Relationship Id="rId12" Type="http://schemas.openxmlformats.org/officeDocument/2006/relationships/hyperlink" Target="https://shows.acast.com/des-histoires-en-musique-d-elodie-fondacci/episodes/le-carnaval-des-animaux-chapitr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32cFtRFk79U" TargetMode="External"/><Relationship Id="rId11" Type="http://schemas.openxmlformats.org/officeDocument/2006/relationships/hyperlink" Target="https://www.logicieleducatif.fr/maternelle/planete-des-alphas/associer-deux-alphas.php" TargetMode="External"/><Relationship Id="rId5" Type="http://schemas.openxmlformats.org/officeDocument/2006/relationships/hyperlink" Target="https://www.youtube.com/watch?v=5jnUe8bfzj4&amp;list=PLmIg_uhg8-cn5sGtHr7Fx7X13EpSPTvhF" TargetMode="External"/><Relationship Id="rId15" Type="http://schemas.openxmlformats.org/officeDocument/2006/relationships/hyperlink" Target="https://www.youtube.com/watch?v=q5Z9JJnC0F0" TargetMode="External"/><Relationship Id="rId10" Type="http://schemas.openxmlformats.org/officeDocument/2006/relationships/hyperlink" Target="https://vimeo.com/showcase/6892336" TargetMode="External"/><Relationship Id="rId4" Type="http://schemas.openxmlformats.org/officeDocument/2006/relationships/webSettings" Target="webSettings.xml"/><Relationship Id="rId9" Type="http://schemas.openxmlformats.org/officeDocument/2006/relationships/hyperlink" Target="https://www.youtube.com/watch?v=V58uyw7um_Y" TargetMode="External"/><Relationship Id="rId14" Type="http://schemas.openxmlformats.org/officeDocument/2006/relationships/hyperlink" Target="https://www.youtube.com/watch?v=Vu90cZ6C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19</cp:revision>
  <dcterms:created xsi:type="dcterms:W3CDTF">2020-03-24T10:57:00Z</dcterms:created>
  <dcterms:modified xsi:type="dcterms:W3CDTF">2020-03-25T08:26:00Z</dcterms:modified>
</cp:coreProperties>
</file>